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19" w:rsidRPr="00BD1119" w:rsidRDefault="00BD1119" w:rsidP="00F924E8">
      <w:pPr>
        <w:spacing w:after="0" w:line="240" w:lineRule="auto"/>
        <w:ind w:firstLine="709"/>
        <w:jc w:val="center"/>
        <w:rPr>
          <w:rFonts w:ascii="Verdana" w:eastAsia="Times New Roman" w:hAnsi="Verdana" w:cs="Tahoma"/>
          <w:sz w:val="40"/>
          <w:shd w:val="clear" w:color="auto" w:fill="FFFFFF"/>
          <w:lang w:eastAsia="ru-RU"/>
        </w:rPr>
      </w:pPr>
      <w:r w:rsidRPr="00BD1119">
        <w:rPr>
          <w:rFonts w:ascii="Verdana" w:eastAsia="Times New Roman" w:hAnsi="Verdana" w:cs="Tahoma"/>
          <w:sz w:val="40"/>
          <w:shd w:val="clear" w:color="auto" w:fill="FFFFFF"/>
          <w:lang w:eastAsia="ru-RU"/>
        </w:rPr>
        <w:t>Музей истории АО «ВМЗ»</w:t>
      </w:r>
    </w:p>
    <w:p w:rsidR="00BD1119" w:rsidRDefault="00BD1119" w:rsidP="00F924E8">
      <w:pPr>
        <w:spacing w:after="0" w:line="240" w:lineRule="auto"/>
        <w:ind w:firstLine="709"/>
        <w:jc w:val="center"/>
        <w:rPr>
          <w:rFonts w:ascii="Verdana" w:eastAsia="Times New Roman" w:hAnsi="Verdana" w:cs="Tahoma"/>
          <w:sz w:val="40"/>
          <w:shd w:val="clear" w:color="auto" w:fill="FFFFFF"/>
          <w:lang w:eastAsia="ru-RU"/>
        </w:rPr>
      </w:pPr>
      <w:r w:rsidRPr="00BD1119">
        <w:rPr>
          <w:rFonts w:ascii="Verdana" w:eastAsia="Times New Roman" w:hAnsi="Verdana" w:cs="Tahoma"/>
          <w:sz w:val="40"/>
          <w:shd w:val="clear" w:color="auto" w:fill="FFFFFF"/>
          <w:lang w:eastAsia="ru-RU"/>
        </w:rPr>
        <w:t>представляет персональную выставку</w:t>
      </w:r>
    </w:p>
    <w:p w:rsidR="00F924E8" w:rsidRPr="00017821" w:rsidRDefault="00F924E8" w:rsidP="00BD1119">
      <w:pPr>
        <w:spacing w:before="240" w:after="240" w:line="240" w:lineRule="auto"/>
        <w:jc w:val="center"/>
        <w:rPr>
          <w:rFonts w:ascii="Verdana" w:eastAsia="Times New Roman" w:hAnsi="Verdana" w:cs="Tahoma"/>
          <w:b/>
          <w:color w:val="253917"/>
          <w:sz w:val="48"/>
          <w:shd w:val="clear" w:color="auto" w:fill="FFFFFF"/>
          <w:lang w:eastAsia="ru-RU"/>
        </w:rPr>
      </w:pPr>
      <w:r w:rsidRPr="00017821">
        <w:rPr>
          <w:rFonts w:ascii="Verdana" w:eastAsia="Times New Roman" w:hAnsi="Verdana" w:cs="Tahoma"/>
          <w:b/>
          <w:color w:val="253917"/>
          <w:sz w:val="48"/>
          <w:shd w:val="clear" w:color="auto" w:fill="FFFFFF"/>
          <w:lang w:eastAsia="ru-RU"/>
        </w:rPr>
        <w:t xml:space="preserve">«Знакомьтесь, художник </w:t>
      </w:r>
      <w:r w:rsidR="001D644F" w:rsidRPr="00017821">
        <w:rPr>
          <w:rFonts w:ascii="Verdana" w:eastAsia="Times New Roman" w:hAnsi="Verdana" w:cs="Tahoma"/>
          <w:b/>
          <w:color w:val="253917"/>
          <w:sz w:val="48"/>
          <w:shd w:val="clear" w:color="auto" w:fill="FFFFFF"/>
          <w:lang w:eastAsia="ru-RU"/>
        </w:rPr>
        <w:t>А</w:t>
      </w:r>
      <w:r w:rsidRPr="00017821">
        <w:rPr>
          <w:rFonts w:ascii="Verdana" w:eastAsia="Times New Roman" w:hAnsi="Verdana" w:cs="Tahoma"/>
          <w:b/>
          <w:color w:val="253917"/>
          <w:sz w:val="48"/>
          <w:shd w:val="clear" w:color="auto" w:fill="FFFFFF"/>
          <w:lang w:eastAsia="ru-RU"/>
        </w:rPr>
        <w:t>ндрей Шатилов»</w:t>
      </w:r>
    </w:p>
    <w:p w:rsidR="00E42331" w:rsidRDefault="00E42331" w:rsidP="00E42331">
      <w:pPr>
        <w:spacing w:after="0" w:line="240" w:lineRule="auto"/>
        <w:ind w:firstLine="709"/>
        <w:jc w:val="right"/>
        <w:rPr>
          <w:rFonts w:ascii="Verdana" w:eastAsia="Times New Roman" w:hAnsi="Verdana" w:cs="Tahoma"/>
          <w:shd w:val="clear" w:color="auto" w:fill="FFFFFF"/>
          <w:lang w:eastAsia="ru-RU"/>
        </w:rPr>
      </w:pPr>
    </w:p>
    <w:p w:rsidR="00F924E8" w:rsidRPr="00BD1119" w:rsidRDefault="00BD1119" w:rsidP="00BD1119">
      <w:pPr>
        <w:spacing w:after="120" w:line="240" w:lineRule="auto"/>
        <w:ind w:right="254" w:firstLine="709"/>
        <w:jc w:val="both"/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</w:pPr>
      <w:r w:rsidRPr="00BD1119">
        <w:rPr>
          <w:rFonts w:ascii="Verdana" w:eastAsia="Times New Roman" w:hAnsi="Verdana" w:cs="Tahoma"/>
          <w:noProof/>
          <w:sz w:val="34"/>
          <w:szCs w:val="3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49530</wp:posOffset>
            </wp:positionH>
            <wp:positionV relativeFrom="paragraph">
              <wp:posOffset>30480</wp:posOffset>
            </wp:positionV>
            <wp:extent cx="4173220" cy="3215640"/>
            <wp:effectExtent l="0" t="0" r="0" b="3810"/>
            <wp:wrapSquare wrapText="bothSides"/>
            <wp:docPr id="2" name="Рисунок 2" descr="C:\Users\CHULINA_ES\Desktop\фото шат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LINA_ES\Desktop\фото шатил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E8"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 xml:space="preserve"> Андрей Шатилов родился </w:t>
      </w:r>
      <w:r w:rsidR="00017821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br/>
      </w:r>
      <w:r w:rsidR="00F924E8"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>16 февраля 1987 года. С ранних лет увлёкся рисованием и музыкой. Способности и тяга к изобразительному искусству были замечены очень</w:t>
      </w:r>
      <w:bookmarkStart w:id="0" w:name="_GoBack"/>
      <w:bookmarkEnd w:id="0"/>
      <w:r w:rsidR="00F924E8"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 xml:space="preserve"> рано. </w:t>
      </w:r>
    </w:p>
    <w:p w:rsidR="00F924E8" w:rsidRPr="00BD1119" w:rsidRDefault="00F924E8" w:rsidP="00BD1119">
      <w:pPr>
        <w:spacing w:after="120" w:line="240" w:lineRule="auto"/>
        <w:ind w:right="254" w:firstLine="709"/>
        <w:jc w:val="both"/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</w:pPr>
      <w:r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 xml:space="preserve">В 2002 году, окончив художественную школу, Андрей решил продолжить обучение художественному ремеслу и поступил в Астраханское художественное училище </w:t>
      </w:r>
      <w:r w:rsidR="00E42331"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>и</w:t>
      </w:r>
      <w:r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 xml:space="preserve">м. П.А. Власова на отделение дизайна. Именно в стенах этого учебного заведения он получил основной художественный базис. В 2005 году была создана первая большая картина «Реквием», которая в 2008 году была приобретена Новосибирским музеем погребальной культуры. </w:t>
      </w:r>
    </w:p>
    <w:p w:rsidR="00F924E8" w:rsidRPr="00BD1119" w:rsidRDefault="00F924E8" w:rsidP="00BD1119">
      <w:pPr>
        <w:spacing w:after="120" w:line="240" w:lineRule="auto"/>
        <w:ind w:right="254" w:firstLine="709"/>
        <w:jc w:val="both"/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</w:pPr>
      <w:r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 xml:space="preserve">В 2009 году была написана первая сюжетная работа «Пианист». После создания этого произведения родился замысел написать ещё несколько картин на музыкальную тему. Подать внутренний мир музыканта, его эмоции и судьбы наиболее просто и ёмко. Следом за «пианистом» родились такие полотна как «Небесный барабанщик», «Чугунный марш», «Трубач», «Муза» (все 2009-2010 года выпуска). Эти картины впоследствии составили основную часть первой персональной выставки в стенах ВГСПУ. С тех пор утвердилось творческое кредо – писать о людях и для людей, не приторные пейзажи и натюрморты, а картины идейные, наполненные своей неповторимой драматургией. </w:t>
      </w:r>
    </w:p>
    <w:p w:rsidR="00E42331" w:rsidRPr="00BD1119" w:rsidRDefault="00F924E8" w:rsidP="00BD1119">
      <w:pPr>
        <w:spacing w:after="120" w:line="240" w:lineRule="auto"/>
        <w:ind w:right="254" w:firstLine="709"/>
        <w:jc w:val="both"/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</w:pPr>
      <w:r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>В это же время были созданы картины «Изоляция» (автопортрет), «Рождественские подарки». Осенью 2010 года принял участие в Международном конкурсе живописи, посвящённом 140-летию Бунина. Специально для него было написано два полотна: «Портрет И. А. Бунина</w:t>
      </w:r>
      <w:r w:rsidR="00EF231F"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 xml:space="preserve"> </w:t>
      </w:r>
      <w:r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>(Осень в Париже)» и «Последние дни лесника Митрофана (по мотивам рассказа «Сосны»). Именно за первое произведение было присуждено 2 место в номинации «портрет» и приз – поездка в Стокгольм. Этот первый успех вдохновил на создание новых картин, и уже в 2011 году состоя</w:t>
      </w:r>
      <w:r w:rsidR="00E42331"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>лась первая большая персональная выставка</w:t>
      </w:r>
      <w:r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>, на которой было представлено около 30 больших картин, созданных за 2 года творческой деятельности.</w:t>
      </w:r>
    </w:p>
    <w:p w:rsidR="00F924E8" w:rsidRPr="00BD1119" w:rsidRDefault="00F924E8" w:rsidP="00BD1119">
      <w:pPr>
        <w:spacing w:after="120" w:line="240" w:lineRule="auto"/>
        <w:ind w:right="254" w:firstLine="709"/>
        <w:jc w:val="both"/>
        <w:rPr>
          <w:rFonts w:ascii="Verdana" w:eastAsia="Times New Roman" w:hAnsi="Verdana" w:cs="Times New Roman"/>
          <w:sz w:val="34"/>
          <w:szCs w:val="34"/>
          <w:lang w:eastAsia="ru-RU"/>
        </w:rPr>
      </w:pPr>
      <w:r w:rsidRPr="00BD1119">
        <w:rPr>
          <w:rFonts w:ascii="Verdana" w:eastAsia="Times New Roman" w:hAnsi="Verdana" w:cs="Tahoma"/>
          <w:sz w:val="34"/>
          <w:szCs w:val="34"/>
          <w:shd w:val="clear" w:color="auto" w:fill="FFFFFF"/>
          <w:lang w:eastAsia="ru-RU"/>
        </w:rPr>
        <w:t xml:space="preserve"> С тех пор и по сей день Андрей постоянный участник всероссийских и международных выставок и конкурсов. В 2015-2016 художник разработал новую технику, которую назвал APP.ART. Суть этого изобразительного подхода в том, что изображение не рисуется краской, а выклеивается из кусочков журналов и газет, а именно из текстовых фрагментов, что создаёт некий эффект живописной мозаики.</w:t>
      </w:r>
    </w:p>
    <w:p w:rsidR="00F733FE" w:rsidRPr="00BD1119" w:rsidRDefault="00E42331" w:rsidP="00BD1119">
      <w:pPr>
        <w:spacing w:after="0" w:line="240" w:lineRule="auto"/>
        <w:ind w:right="254" w:firstLine="709"/>
        <w:jc w:val="both"/>
        <w:rPr>
          <w:rFonts w:ascii="Verdana" w:hAnsi="Verdana"/>
          <w:sz w:val="34"/>
          <w:szCs w:val="34"/>
        </w:rPr>
      </w:pPr>
      <w:r w:rsidRPr="00BD1119">
        <w:rPr>
          <w:rFonts w:ascii="Verdana" w:hAnsi="Verdana"/>
          <w:sz w:val="34"/>
          <w:szCs w:val="34"/>
        </w:rPr>
        <w:t>Художник Андрей Шатилов – удивительный и удивляющий. Его искусство многослойно и необычно. Каждая картина – самостоятельный, законченный рассказ о любви, подвиге, страсти и самоотверженности. Любовью и пониманием к людям пропитано творчество этого молодого, но уже зрелого художника.</w:t>
      </w:r>
    </w:p>
    <w:sectPr w:rsidR="00F733FE" w:rsidRPr="00BD1119" w:rsidSect="000F243B">
      <w:pgSz w:w="16839" w:h="23814" w:code="8"/>
      <w:pgMar w:top="851" w:right="850" w:bottom="1134" w:left="1560" w:header="708" w:footer="708" w:gutter="0"/>
      <w:pgBorders w:offsetFrom="page">
        <w:top w:val="single" w:sz="8" w:space="24" w:color="385623" w:themeColor="accent6" w:themeShade="80"/>
        <w:left w:val="single" w:sz="8" w:space="24" w:color="385623" w:themeColor="accent6" w:themeShade="80"/>
        <w:bottom w:val="single" w:sz="8" w:space="24" w:color="385623" w:themeColor="accent6" w:themeShade="80"/>
        <w:right w:val="single" w:sz="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A7"/>
    <w:rsid w:val="00017821"/>
    <w:rsid w:val="00045DA7"/>
    <w:rsid w:val="000F243B"/>
    <w:rsid w:val="001D644F"/>
    <w:rsid w:val="003F2EBA"/>
    <w:rsid w:val="006862A4"/>
    <w:rsid w:val="00BD1119"/>
    <w:rsid w:val="00E42331"/>
    <w:rsid w:val="00EF231F"/>
    <w:rsid w:val="00F733FE"/>
    <w:rsid w:val="00F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6DAF-ADF1-426C-BAF6-40D1D08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Чулина Елена Сергеевна</dc:creator>
  <cp:keywords/>
  <dc:description/>
  <cp:lastModifiedBy>Пичугина Татьяна Степановна</cp:lastModifiedBy>
  <cp:revision>7</cp:revision>
  <cp:lastPrinted>2023-01-13T11:14:00Z</cp:lastPrinted>
  <dcterms:created xsi:type="dcterms:W3CDTF">2023-01-13T10:49:00Z</dcterms:created>
  <dcterms:modified xsi:type="dcterms:W3CDTF">2023-01-13T11:26:00Z</dcterms:modified>
</cp:coreProperties>
</file>