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Технологическая карта занятия</w:t>
      </w:r>
    </w:p>
    <w:p>
      <w:pPr>
        <w:pStyle w:val="Normal"/>
        <w:spacing w:before="0" w:after="86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Путешествие по сказкам</w:t>
      </w:r>
    </w:p>
    <w:tbl>
      <w:tblPr>
        <w:tblStyle w:val="aa"/>
        <w:tblW w:w="9750" w:type="dxa"/>
        <w:jc w:val="left"/>
        <w:tblInd w:w="-25" w:type="dxa"/>
        <w:tblCellMar>
          <w:top w:w="0" w:type="dxa"/>
          <w:left w:w="8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05"/>
        <w:gridCol w:w="2463"/>
        <w:gridCol w:w="2316"/>
        <w:gridCol w:w="2365"/>
      </w:tblGrid>
      <w:tr>
        <w:trPr/>
        <w:tc>
          <w:tcPr>
            <w:tcW w:w="260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Действия педагога</w:t>
            </w:r>
          </w:p>
        </w:tc>
        <w:tc>
          <w:tcPr>
            <w:tcW w:w="246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Обучающиеся отвечают</w:t>
            </w:r>
          </w:p>
        </w:tc>
        <w:tc>
          <w:tcPr>
            <w:tcW w:w="231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6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>
        <w:trPr/>
        <w:tc>
          <w:tcPr>
            <w:tcW w:w="9749" w:type="dxa"/>
            <w:gridSpan w:val="4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Этап № 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Место проведения: Литературная площадь.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Время работы в минутах: 5 минут.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4099" w:hRule="atLeast"/>
        </w:trPr>
        <w:tc>
          <w:tcPr>
            <w:tcW w:w="260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Познакомить с площадкой проведения, правилами поведения на ней, темой занятия 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 «Введение»).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6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Организовать обсуждение ответов дошкольников.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Дошкольники вспоминают правила поведения на литературной площади.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1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Расположить детей около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раскрытой книги с изображение Пушкина А.С.</w:t>
            </w:r>
          </w:p>
        </w:tc>
      </w:tr>
      <w:tr>
        <w:trPr/>
        <w:tc>
          <w:tcPr>
            <w:tcW w:w="9749" w:type="dxa"/>
            <w:gridSpan w:val="4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Этап № 2.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Место проведения: литературная площадь.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Время работы в минутах: 10 минуты.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220" w:hRule="atLeast"/>
        </w:trPr>
        <w:tc>
          <w:tcPr>
            <w:tcW w:w="260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Переход к скульптуре «Айболит»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 Скульптура «Айболит»).</w:t>
            </w:r>
          </w:p>
        </w:tc>
        <w:tc>
          <w:tcPr>
            <w:tcW w:w="246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Дошкольники слушают педагога, отвечают на вопросы, отгадывают загадку.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1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Расположить детей около скульптуры «Айболит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».</w:t>
            </w:r>
          </w:p>
        </w:tc>
      </w:tr>
      <w:tr>
        <w:trPr>
          <w:trHeight w:val="2220" w:hRule="atLeast"/>
        </w:trPr>
        <w:tc>
          <w:tcPr>
            <w:tcW w:w="260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Заданий №1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(см. файл text4teacher1, раздел «Организация выполнения заданий1»)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Выдаются группе рабочие листы и прокомментировать формат работы с ними.</w:t>
            </w:r>
          </w:p>
        </w:tc>
        <w:tc>
          <w:tcPr>
            <w:tcW w:w="2463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Выполняют задание №1 в РЛ (см.файл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task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1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</w:tc>
        <w:tc>
          <w:tcPr>
            <w:tcW w:w="236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Рабочие листы выдаются одном экземпляре на каждого ребенка.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Дошкольники выполняют задание на индивидуальных листах.</w:t>
            </w:r>
          </w:p>
        </w:tc>
      </w:tr>
      <w:tr>
        <w:trPr>
          <w:trHeight w:val="2220" w:hRule="atLeast"/>
        </w:trPr>
        <w:tc>
          <w:tcPr>
            <w:tcW w:w="260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Переход к скульптуре «Баба-Яга»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 Скульптура «Баба-Яга»).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63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Отгадывают загадку и узнают, о чем будет беседа. Организовать обсуждение ответов дошкольников.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1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Расположить детей около скульптуры «Баба-Яга».</w:t>
            </w:r>
          </w:p>
        </w:tc>
      </w:tr>
      <w:tr>
        <w:trPr>
          <w:trHeight w:val="2220" w:hRule="atLeast"/>
        </w:trPr>
        <w:tc>
          <w:tcPr>
            <w:tcW w:w="260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Заданий №2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 «Организация выполнения заданий2»).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Выдаются группе рабочие листы и прокомментировать формат работы с ними.</w:t>
            </w:r>
          </w:p>
        </w:tc>
        <w:tc>
          <w:tcPr>
            <w:tcW w:w="2463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Выполняют задание №2 в РЛ (см.файл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task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1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</w:tc>
        <w:tc>
          <w:tcPr>
            <w:tcW w:w="236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Рабочие листы выдаются в одном экземпляре на каждого ребенка.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Дошкольники выполняют задание на индивидуальных листах и индивидуальных планшетах.</w:t>
            </w:r>
          </w:p>
        </w:tc>
      </w:tr>
      <w:tr>
        <w:trPr>
          <w:trHeight w:val="795" w:hRule="atLeast"/>
        </w:trPr>
        <w:tc>
          <w:tcPr>
            <w:tcW w:w="9749" w:type="dxa"/>
            <w:gridSpan w:val="4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Этап 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Физкультминутка.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Время работы в минутах: 2 минуты.</w:t>
            </w:r>
          </w:p>
        </w:tc>
      </w:tr>
      <w:tr>
        <w:trPr>
          <w:trHeight w:val="2220" w:hRule="atLeast"/>
        </w:trPr>
        <w:tc>
          <w:tcPr>
            <w:tcW w:w="260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Физ.минутка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 «Физ.минутка»).</w:t>
            </w:r>
          </w:p>
        </w:tc>
        <w:tc>
          <w:tcPr>
            <w:tcW w:w="2463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Дошкольники выполняют движения согласно тексту вместе с педагогом.</w:t>
            </w:r>
          </w:p>
        </w:tc>
        <w:tc>
          <w:tcPr>
            <w:tcW w:w="231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6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Расположить детей в свободном, безопасном месте</w:t>
            </w:r>
          </w:p>
        </w:tc>
      </w:tr>
      <w:tr>
        <w:trPr>
          <w:trHeight w:val="1065" w:hRule="atLeast"/>
        </w:trPr>
        <w:tc>
          <w:tcPr>
            <w:tcW w:w="9749" w:type="dxa"/>
            <w:gridSpan w:val="4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Этап № 4.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Место проведения: Литературная площадь.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Время работы в минутах: 10 минут.</w:t>
            </w:r>
          </w:p>
        </w:tc>
      </w:tr>
      <w:tr>
        <w:trPr>
          <w:trHeight w:val="2220" w:hRule="atLeast"/>
        </w:trPr>
        <w:tc>
          <w:tcPr>
            <w:tcW w:w="260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Переход к скульптуре «Емеля»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 скульптура «Емеля»).</w:t>
            </w:r>
          </w:p>
        </w:tc>
        <w:tc>
          <w:tcPr>
            <w:tcW w:w="2463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Отгадывают загадку и узнают, о чем будет беседа.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Организовать обсуждение ответов дошкольников.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1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Расположить детей около скульптуры  «Емеля».</w:t>
            </w:r>
          </w:p>
        </w:tc>
      </w:tr>
      <w:tr>
        <w:trPr>
          <w:trHeight w:val="2220" w:hRule="atLeast"/>
        </w:trPr>
        <w:tc>
          <w:tcPr>
            <w:tcW w:w="260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Заданий №3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 «Организация выполнения заданий3»).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Выдаются группе рабочие листы и прокомментировать формат работы с ними.</w:t>
            </w:r>
          </w:p>
        </w:tc>
        <w:tc>
          <w:tcPr>
            <w:tcW w:w="2463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Выполняют задание №3 в РЛ (см.файл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task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1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</w:tc>
        <w:tc>
          <w:tcPr>
            <w:tcW w:w="236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Рабочие листы выдаются в одном экземпляре на каждого ребенка.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Дошкольники выполняют задание на индивидуальных листах и индивидуальных планшетах.</w:t>
            </w:r>
          </w:p>
        </w:tc>
      </w:tr>
      <w:tr>
        <w:trPr>
          <w:trHeight w:val="2220" w:hRule="atLeast"/>
        </w:trPr>
        <w:tc>
          <w:tcPr>
            <w:tcW w:w="260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Переход к скульптуре «Кот в сапогах»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 скульптура  «Кот в сапогах»).</w:t>
            </w:r>
          </w:p>
        </w:tc>
        <w:tc>
          <w:tcPr>
            <w:tcW w:w="2463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Отгадывают загадку и узнают, о чем будет беседа. Организовать обсуждение ответов дошкольников.</w:t>
            </w:r>
          </w:p>
        </w:tc>
        <w:tc>
          <w:tcPr>
            <w:tcW w:w="231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Расположить детей около скульптуры </w:t>
            </w:r>
            <w:bookmarkStart w:id="1" w:name="_GoBack4"/>
            <w:bookmarkEnd w:id="1"/>
            <w:r>
              <w:rPr>
                <w:rFonts w:cs="Times New Roman" w:ascii="Times New Roman" w:hAnsi="Times New Roman"/>
                <w:sz w:val="24"/>
                <w:szCs w:val="24"/>
              </w:rPr>
              <w:t>«Кот в сапогах».</w:t>
            </w:r>
          </w:p>
        </w:tc>
      </w:tr>
      <w:tr>
        <w:trPr>
          <w:trHeight w:val="1020" w:hRule="atLeast"/>
        </w:trPr>
        <w:tc>
          <w:tcPr>
            <w:tcW w:w="260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Заданий №4 </w:t>
            </w:r>
            <w:bookmarkStart w:id="2" w:name="__DdeLink__6612_1580915745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</w:t>
            </w:r>
            <w:bookmarkEnd w:id="2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«Организация выполнения заданий4»).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Выдаются группе рабочие листы и прокомментировать формат работы с ними.</w:t>
            </w:r>
          </w:p>
        </w:tc>
        <w:tc>
          <w:tcPr>
            <w:tcW w:w="2463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Выполняют задание №4 в РЛ (см.файл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task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1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</w:tc>
        <w:tc>
          <w:tcPr>
            <w:tcW w:w="236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Рабочие листы выдаются в одном экземпляре на каждого ребенка.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Дошкольники выполняют задание на индивидуальных листах и индивидуальных планшетах.</w:t>
            </w:r>
          </w:p>
        </w:tc>
      </w:tr>
      <w:tr>
        <w:trPr>
          <w:trHeight w:val="947" w:hRule="atLeast"/>
        </w:trPr>
        <w:tc>
          <w:tcPr>
            <w:tcW w:w="9749" w:type="dxa"/>
            <w:gridSpan w:val="4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Этап № 5.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Место проведения: Литературная площадь.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Время работы в минутах: 3 минут.</w:t>
            </w:r>
          </w:p>
        </w:tc>
      </w:tr>
      <w:tr>
        <w:trPr>
          <w:trHeight w:val="2205" w:hRule="atLeast"/>
        </w:trPr>
        <w:tc>
          <w:tcPr>
            <w:tcW w:w="260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Выполнить подведение итогов занятия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(см. файл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text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teacher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1, раздел «Подведение итогов»)</w:t>
            </w:r>
          </w:p>
        </w:tc>
        <w:tc>
          <w:tcPr>
            <w:tcW w:w="246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Дошкольники отвечают на вопросы воспитателя, высказывают свое мнение.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1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ходе обратной связи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воспитатель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может понять, насколько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дошкольникам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было интересно.</w:t>
            </w:r>
          </w:p>
        </w:tc>
        <w:tc>
          <w:tcPr>
            <w:tcW w:w="236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Расположить дошкольников на площадке .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3161b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19" w:customStyle="1">
    <w:name w:val="Содержимое таблицы"/>
    <w:basedOn w:val="Normal"/>
    <w:qFormat/>
    <w:pPr/>
    <w:rPr/>
  </w:style>
  <w:style w:type="paragraph" w:styleId="Style20" w:customStyle="1">
    <w:name w:val="Заголовок таблицы"/>
    <w:basedOn w:val="Style19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5316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Application>LibreOffice/5.2.1.2$Windows_X86_64 LibreOffice_project/31dd62db80d4e60af04904455ec9c9219178d620</Application>
  <Pages>4</Pages>
  <Words>559</Word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2023-03-20T06:49:00Z</dcterms:created>
  <dc:creator>Admin</dc:creator>
  <dc:description/>
  <dc:language>ru-RU</dc:language>
  <cp:lastModifiedBy/>
  <cp:lastPrinted>2024-05-22T14:51:12Z</cp:lastPrinted>
  <dcterms:modified xsi:type="dcterms:W3CDTF">2024-05-27T16:04:12Z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