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A1F55" w14:textId="77777777" w:rsidR="00930630" w:rsidRPr="00930630" w:rsidRDefault="00930630" w:rsidP="009306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0630">
        <w:rPr>
          <w:rFonts w:ascii="Times New Roman" w:eastAsia="Times New Roman" w:hAnsi="Times New Roman" w:cs="Times New Roman"/>
          <w:b/>
          <w:sz w:val="28"/>
          <w:szCs w:val="28"/>
        </w:rPr>
        <w:t>Описание коллекции элементов к уроку.</w:t>
      </w:r>
    </w:p>
    <w:tbl>
      <w:tblPr>
        <w:tblpPr w:leftFromText="180" w:rightFromText="180" w:vertAnchor="text" w:horzAnchor="margin" w:tblpXSpec="center" w:tblpY="44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4394"/>
        <w:gridCol w:w="3261"/>
      </w:tblGrid>
      <w:tr w:rsidR="00930630" w:rsidRPr="00930630" w14:paraId="182F3264" w14:textId="77777777" w:rsidTr="00686490">
        <w:trPr>
          <w:trHeight w:val="271"/>
        </w:trPr>
        <w:tc>
          <w:tcPr>
            <w:tcW w:w="2518" w:type="dxa"/>
            <w:vAlign w:val="center"/>
            <w:hideMark/>
          </w:tcPr>
          <w:p w14:paraId="0AC0BE73" w14:textId="77777777" w:rsidR="00930630" w:rsidRPr="00930630" w:rsidRDefault="00930630" w:rsidP="0093063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6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Элемент</w:t>
            </w:r>
          </w:p>
        </w:tc>
        <w:tc>
          <w:tcPr>
            <w:tcW w:w="4394" w:type="dxa"/>
            <w:vAlign w:val="center"/>
            <w:hideMark/>
          </w:tcPr>
          <w:p w14:paraId="1F56E898" w14:textId="77777777" w:rsidR="00930630" w:rsidRPr="00930630" w:rsidRDefault="00930630" w:rsidP="0093063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6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3261" w:type="dxa"/>
            <w:vAlign w:val="center"/>
          </w:tcPr>
          <w:p w14:paraId="6425C624" w14:textId="77777777" w:rsidR="00930630" w:rsidRPr="00930630" w:rsidRDefault="00930630" w:rsidP="0093063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6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Ссылка</w:t>
            </w:r>
          </w:p>
        </w:tc>
      </w:tr>
      <w:tr w:rsidR="00930630" w:rsidRPr="00930630" w14:paraId="0FEF2679" w14:textId="77777777" w:rsidTr="00686490">
        <w:trPr>
          <w:trHeight w:val="262"/>
        </w:trPr>
        <w:tc>
          <w:tcPr>
            <w:tcW w:w="2518" w:type="dxa"/>
            <w:vAlign w:val="center"/>
          </w:tcPr>
          <w:p w14:paraId="65ACDB9A" w14:textId="77777777" w:rsidR="00930630" w:rsidRPr="00930630" w:rsidRDefault="00930630" w:rsidP="0093063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0630">
              <w:rPr>
                <w:rFonts w:ascii="Times New Roman" w:eastAsia="Times New Roman" w:hAnsi="Times New Roman" w:cs="Times New Roman"/>
                <w:sz w:val="24"/>
                <w:szCs w:val="24"/>
              </w:rPr>
              <w:t>title</w:t>
            </w:r>
            <w:proofErr w:type="spellEnd"/>
          </w:p>
        </w:tc>
        <w:tc>
          <w:tcPr>
            <w:tcW w:w="4394" w:type="dxa"/>
          </w:tcPr>
          <w:p w14:paraId="33718268" w14:textId="77777777" w:rsidR="00930630" w:rsidRPr="00930630" w:rsidRDefault="00930630" w:rsidP="00930630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630"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иллюстрация урока</w:t>
            </w:r>
          </w:p>
        </w:tc>
        <w:tc>
          <w:tcPr>
            <w:tcW w:w="3261" w:type="dxa"/>
            <w:vAlign w:val="center"/>
          </w:tcPr>
          <w:p w14:paraId="24A492FE" w14:textId="77FDD94A" w:rsidR="00930630" w:rsidRPr="00930630" w:rsidRDefault="00686490" w:rsidP="00930630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Флора и фауна Нижегородской области</w:t>
            </w:r>
          </w:p>
          <w:p w14:paraId="3DE832BC" w14:textId="5B1E5C83" w:rsidR="00930630" w:rsidRPr="00930630" w:rsidRDefault="00686490" w:rsidP="00930630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621A96">
                <w:rPr>
                  <w:rStyle w:val="a3"/>
                </w:rPr>
                <w:t>https://fsd.multiurok.ru/html/2017/05/09/s_5911d299e900f/624294_1.jpeg</w:t>
              </w:r>
            </w:hyperlink>
            <w:r>
              <w:t xml:space="preserve"> </w:t>
            </w:r>
          </w:p>
        </w:tc>
      </w:tr>
      <w:tr w:rsidR="00930630" w:rsidRPr="00930630" w14:paraId="27E2D759" w14:textId="77777777" w:rsidTr="00686490">
        <w:trPr>
          <w:trHeight w:val="262"/>
        </w:trPr>
        <w:tc>
          <w:tcPr>
            <w:tcW w:w="2518" w:type="dxa"/>
            <w:vAlign w:val="center"/>
          </w:tcPr>
          <w:p w14:paraId="64A3B111" w14:textId="77777777" w:rsidR="00930630" w:rsidRDefault="008130F7" w:rsidP="00930630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42FC">
              <w:rPr>
                <w:rFonts w:ascii="Times New Roman" w:hAnsi="Times New Roman" w:cs="Times New Roman"/>
                <w:b/>
                <w:sz w:val="24"/>
                <w:szCs w:val="24"/>
              </w:rPr>
              <w:t>Выставочно</w:t>
            </w:r>
            <w:proofErr w:type="spellEnd"/>
            <w:r w:rsidRPr="00AF42FC">
              <w:rPr>
                <w:rFonts w:ascii="Times New Roman" w:hAnsi="Times New Roman" w:cs="Times New Roman"/>
                <w:b/>
                <w:sz w:val="24"/>
                <w:szCs w:val="24"/>
              </w:rPr>
              <w:t>-досуговый зал.</w:t>
            </w:r>
          </w:p>
          <w:p w14:paraId="76CCD375" w14:textId="02DB8938" w:rsidR="00D747DA" w:rsidRPr="00930630" w:rsidRDefault="00D747DA" w:rsidP="0093063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6864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</w:t>
            </w:r>
            <w:r w:rsidRPr="00D74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.jpg</w:t>
            </w:r>
          </w:p>
        </w:tc>
        <w:tc>
          <w:tcPr>
            <w:tcW w:w="4394" w:type="dxa"/>
          </w:tcPr>
          <w:p w14:paraId="2AD91A21" w14:textId="634994F6" w:rsidR="004E0774" w:rsidRPr="00AF42FC" w:rsidRDefault="007A7ECD" w:rsidP="00930630">
            <w:pPr>
              <w:spacing w:after="16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Столы</w:t>
            </w:r>
          </w:p>
          <w:p w14:paraId="65CC29BF" w14:textId="0AB16F37" w:rsidR="007A7ECD" w:rsidRPr="00930630" w:rsidRDefault="00930630" w:rsidP="007A7ECD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630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</w:t>
            </w:r>
            <w:r w:rsidR="008130F7" w:rsidRPr="004E0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A7ECD">
              <w:rPr>
                <w:rFonts w:ascii="Times New Roman" w:eastAsia="Times New Roman" w:hAnsi="Times New Roman" w:cs="Times New Roman"/>
                <w:sz w:val="24"/>
                <w:szCs w:val="24"/>
              </w:rPr>
              <w:t>В данном пространстве проходит знакомство с детьми и правилами поведения в библиотеке</w:t>
            </w:r>
            <w:r w:rsidR="008130F7" w:rsidRPr="004E0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93063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7A7E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в рабочем листе задание №1. </w:t>
            </w:r>
          </w:p>
          <w:p w14:paraId="646A6258" w14:textId="1F02F0FB" w:rsidR="00930630" w:rsidRPr="00930630" w:rsidRDefault="00930630" w:rsidP="00930630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604BC1A1" w14:textId="326CB515" w:rsidR="00930630" w:rsidRPr="004E0774" w:rsidRDefault="007A7ECD" w:rsidP="00930630">
            <w:pPr>
              <w:spacing w:after="16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 детская библиотека</w:t>
            </w:r>
            <w:r w:rsidR="008130F7" w:rsidRPr="004E07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5" w:history="1">
              <w:r w:rsidRPr="00621A96">
                <w:rPr>
                  <w:rStyle w:val="a3"/>
                </w:rPr>
                <w:t>https://mbukcbs.ru/component/zoo/item/vyksunskaya-gorodskaya-detskaya-biblioteka</w:t>
              </w:r>
            </w:hyperlink>
            <w:r>
              <w:t xml:space="preserve"> </w:t>
            </w:r>
          </w:p>
          <w:p w14:paraId="55501A66" w14:textId="77777777" w:rsidR="004E0774" w:rsidRPr="004E0774" w:rsidRDefault="004E0774" w:rsidP="004E0774">
            <w:pPr>
              <w:pStyle w:val="1"/>
              <w:shd w:val="clear" w:color="auto" w:fill="FFFFFF"/>
              <w:spacing w:before="0" w:beforeAutospacing="0" w:after="0" w:afterAutospacing="0" w:line="360" w:lineRule="auto"/>
              <w:rPr>
                <w:b w:val="0"/>
                <w:sz w:val="24"/>
                <w:szCs w:val="24"/>
              </w:rPr>
            </w:pPr>
            <w:r w:rsidRPr="004E0774">
              <w:rPr>
                <w:b w:val="0"/>
                <w:sz w:val="24"/>
                <w:szCs w:val="24"/>
              </w:rPr>
              <w:t>Фото общего вида зала</w:t>
            </w:r>
          </w:p>
          <w:p w14:paraId="7D119DE2" w14:textId="77777777" w:rsidR="008130F7" w:rsidRPr="00930630" w:rsidRDefault="008130F7" w:rsidP="00930630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630" w:rsidRPr="00930630" w14:paraId="5C91BE78" w14:textId="77777777" w:rsidTr="00686490">
        <w:trPr>
          <w:trHeight w:val="262"/>
        </w:trPr>
        <w:tc>
          <w:tcPr>
            <w:tcW w:w="2518" w:type="dxa"/>
            <w:vAlign w:val="center"/>
          </w:tcPr>
          <w:p w14:paraId="446C28B4" w14:textId="21240E1A" w:rsidR="00D747DA" w:rsidRDefault="007A7ECD" w:rsidP="00930630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Холл</w:t>
            </w:r>
            <w:r w:rsidR="004E0774" w:rsidRPr="00AF42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</w:p>
          <w:p w14:paraId="04626426" w14:textId="00299A58" w:rsidR="00930630" w:rsidRPr="00930630" w:rsidRDefault="004E0774" w:rsidP="00D747DA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2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7A7EC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747DA" w:rsidRPr="00D747DA">
              <w:rPr>
                <w:rFonts w:ascii="Times New Roman" w:hAnsi="Times New Roman" w:cs="Times New Roman"/>
                <w:b/>
                <w:sz w:val="24"/>
                <w:szCs w:val="24"/>
              </w:rPr>
              <w:t>.jpg</w:t>
            </w:r>
            <w:r w:rsidRPr="00AF42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4394" w:type="dxa"/>
          </w:tcPr>
          <w:p w14:paraId="417963E2" w14:textId="77777777" w:rsidR="00AF42FC" w:rsidRPr="00AF42FC" w:rsidRDefault="00C21E9E" w:rsidP="00AF4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Переход в другую зону </w:t>
            </w:r>
          </w:p>
          <w:p w14:paraId="68F9A3C6" w14:textId="5712DDD6" w:rsidR="00930630" w:rsidRPr="00930630" w:rsidRDefault="00930630" w:rsidP="00AF42FC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261" w:type="dxa"/>
            <w:vAlign w:val="center"/>
          </w:tcPr>
          <w:p w14:paraId="4C0CD87E" w14:textId="6B6FAFB1" w:rsidR="00AF42FC" w:rsidRPr="00AF42FC" w:rsidRDefault="007A7ECD" w:rsidP="00AF42FC">
            <w:pPr>
              <w:spacing w:after="16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 детская библиотека</w:t>
            </w:r>
            <w:r w:rsidR="00AF42FC" w:rsidRPr="00AF42F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6" w:history="1">
              <w:r w:rsidRPr="00621A96">
                <w:rPr>
                  <w:rStyle w:val="a3"/>
                </w:rPr>
                <w:t>https://mbukcbs.ru/component/zoo/item/vyksunskaya-gorodskaya-detskaya-biblioteka</w:t>
              </w:r>
            </w:hyperlink>
            <w:r>
              <w:t xml:space="preserve"> </w:t>
            </w:r>
          </w:p>
          <w:p w14:paraId="23DA3364" w14:textId="77777777" w:rsidR="00AF42FC" w:rsidRPr="00AF42FC" w:rsidRDefault="00AF42FC" w:rsidP="00AF42FC">
            <w:pPr>
              <w:pStyle w:val="1"/>
              <w:shd w:val="clear" w:color="auto" w:fill="FFFFFF"/>
              <w:spacing w:before="0" w:beforeAutospacing="0" w:after="0" w:afterAutospacing="0" w:line="360" w:lineRule="auto"/>
              <w:rPr>
                <w:b w:val="0"/>
                <w:sz w:val="24"/>
                <w:szCs w:val="24"/>
              </w:rPr>
            </w:pPr>
            <w:r w:rsidRPr="00AF42FC">
              <w:rPr>
                <w:b w:val="0"/>
                <w:sz w:val="24"/>
                <w:szCs w:val="24"/>
              </w:rPr>
              <w:t>Фото общего вида зала</w:t>
            </w:r>
          </w:p>
          <w:p w14:paraId="04F24019" w14:textId="77777777" w:rsidR="00930630" w:rsidRPr="00930630" w:rsidRDefault="00930630" w:rsidP="00930630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630" w:rsidRPr="00930630" w14:paraId="3E5063D6" w14:textId="77777777" w:rsidTr="00686490">
        <w:trPr>
          <w:trHeight w:val="262"/>
        </w:trPr>
        <w:tc>
          <w:tcPr>
            <w:tcW w:w="2518" w:type="dxa"/>
            <w:vAlign w:val="center"/>
          </w:tcPr>
          <w:p w14:paraId="5E44F50F" w14:textId="7E417069" w:rsidR="00D747DA" w:rsidRDefault="007A7ECD" w:rsidP="00930630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зал</w:t>
            </w:r>
            <w:r w:rsidR="009E5508" w:rsidRPr="009E55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67A16C5" w14:textId="38D12C19" w:rsidR="00930630" w:rsidRPr="00930630" w:rsidRDefault="007A7ECD" w:rsidP="0093063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747DA" w:rsidRPr="00D747DA">
              <w:rPr>
                <w:rFonts w:ascii="Times New Roman" w:hAnsi="Times New Roman" w:cs="Times New Roman"/>
                <w:b/>
                <w:sz w:val="24"/>
                <w:szCs w:val="24"/>
              </w:rPr>
              <w:t>.jpg</w:t>
            </w:r>
            <w:r w:rsidR="009E5508" w:rsidRPr="009E5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64C840A2" w14:textId="3EDBEEE8" w:rsidR="009E5508" w:rsidRPr="009E5508" w:rsidRDefault="007A7ECD" w:rsidP="00930630">
            <w:pPr>
              <w:spacing w:after="1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Литературные источники.</w:t>
            </w:r>
          </w:p>
          <w:p w14:paraId="7164621D" w14:textId="7E306B4C" w:rsidR="00930630" w:rsidRDefault="00930630" w:rsidP="00930630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630">
              <w:rPr>
                <w:rFonts w:ascii="Times New Roman" w:eastAsia="Times New Roman" w:hAnsi="Times New Roman" w:cs="Times New Roman"/>
                <w:sz w:val="24"/>
                <w:szCs w:val="24"/>
              </w:rPr>
              <w:t>В данном зале</w:t>
            </w:r>
            <w:r w:rsidR="00A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учащиеся</w:t>
            </w:r>
            <w:r w:rsidRPr="00930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A7E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наглядными пособиями, в данном случае с Красными книгами, а также выполняют творческую работу. </w:t>
            </w:r>
            <w:r w:rsidRPr="00930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данном пространстве проходит выполнение заданий </w:t>
            </w:r>
            <w:r w:rsidR="00C21E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рабочем листе </w:t>
            </w:r>
            <w:r w:rsidR="0094546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7A7E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F2BDD">
              <w:rPr>
                <w:rFonts w:ascii="Times New Roman" w:eastAsia="Times New Roman" w:hAnsi="Times New Roman" w:cs="Times New Roman"/>
                <w:sz w:val="24"/>
                <w:szCs w:val="24"/>
              </w:rPr>
              <w:t>, №</w:t>
            </w:r>
            <w:r w:rsidR="007A7EC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F2BDD">
              <w:rPr>
                <w:rFonts w:ascii="Times New Roman" w:eastAsia="Times New Roman" w:hAnsi="Times New Roman" w:cs="Times New Roman"/>
                <w:sz w:val="24"/>
                <w:szCs w:val="24"/>
              </w:rPr>
              <w:t>, №</w:t>
            </w:r>
            <w:r w:rsidR="007A7ECD">
              <w:rPr>
                <w:rFonts w:ascii="Times New Roman" w:eastAsia="Times New Roman" w:hAnsi="Times New Roman" w:cs="Times New Roman"/>
                <w:sz w:val="24"/>
                <w:szCs w:val="24"/>
              </w:rPr>
              <w:t>5. Проверка выполненных заданий, подведение итогов урока. Рефлексия.</w:t>
            </w:r>
          </w:p>
          <w:p w14:paraId="415000D8" w14:textId="16CC1F56" w:rsidR="00930630" w:rsidRPr="00930630" w:rsidRDefault="00930630" w:rsidP="00930630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353D3AC8" w14:textId="15B60B74" w:rsidR="009E5508" w:rsidRPr="00AF42FC" w:rsidRDefault="007A7ECD" w:rsidP="009E5508">
            <w:pPr>
              <w:spacing w:after="16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 детская библиотека</w:t>
            </w:r>
            <w:r w:rsidR="009E5508" w:rsidRPr="00AF42F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7" w:history="1">
              <w:r w:rsidRPr="00621A96">
                <w:rPr>
                  <w:rStyle w:val="a3"/>
                </w:rPr>
                <w:t>https://mbukcbs.ru/component/zoo/item/vyksunskaya-gorodskaya-detskaya-biblioteka</w:t>
              </w:r>
            </w:hyperlink>
            <w:r>
              <w:t xml:space="preserve"> </w:t>
            </w:r>
          </w:p>
          <w:p w14:paraId="0904DC1B" w14:textId="77777777" w:rsidR="009E5508" w:rsidRPr="00AF42FC" w:rsidRDefault="009E5508" w:rsidP="009E5508">
            <w:pPr>
              <w:pStyle w:val="1"/>
              <w:shd w:val="clear" w:color="auto" w:fill="FFFFFF"/>
              <w:spacing w:before="0" w:beforeAutospacing="0" w:after="0" w:afterAutospacing="0" w:line="360" w:lineRule="auto"/>
              <w:rPr>
                <w:b w:val="0"/>
                <w:sz w:val="24"/>
                <w:szCs w:val="24"/>
              </w:rPr>
            </w:pPr>
            <w:r w:rsidRPr="00AF42FC">
              <w:rPr>
                <w:b w:val="0"/>
                <w:sz w:val="24"/>
                <w:szCs w:val="24"/>
              </w:rPr>
              <w:t>Фото общего вида зала</w:t>
            </w:r>
          </w:p>
          <w:p w14:paraId="1A7CBC4C" w14:textId="77777777" w:rsidR="00930630" w:rsidRPr="00930630" w:rsidRDefault="00930630" w:rsidP="00930630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4107600" w14:textId="77777777" w:rsidR="00930630" w:rsidRPr="00930630" w:rsidRDefault="00930630" w:rsidP="009306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8B96B8" w14:textId="77777777" w:rsidR="00414045" w:rsidRDefault="00414045"/>
    <w:sectPr w:rsidR="00414045" w:rsidSect="006C79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630"/>
    <w:rsid w:val="001F2BDD"/>
    <w:rsid w:val="00414045"/>
    <w:rsid w:val="0043783B"/>
    <w:rsid w:val="004E0774"/>
    <w:rsid w:val="005D2976"/>
    <w:rsid w:val="00686490"/>
    <w:rsid w:val="007823C6"/>
    <w:rsid w:val="007A7ECD"/>
    <w:rsid w:val="008130F7"/>
    <w:rsid w:val="008162F5"/>
    <w:rsid w:val="00930630"/>
    <w:rsid w:val="00945469"/>
    <w:rsid w:val="009E5508"/>
    <w:rsid w:val="00A25073"/>
    <w:rsid w:val="00AF42FC"/>
    <w:rsid w:val="00C21E9E"/>
    <w:rsid w:val="00C74572"/>
    <w:rsid w:val="00D747DA"/>
    <w:rsid w:val="00F9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7CC02"/>
  <w15:docId w15:val="{5AB5B231-8685-4534-A765-A6BCC6B9A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E07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063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E07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FollowedHyperlink"/>
    <w:basedOn w:val="a0"/>
    <w:uiPriority w:val="99"/>
    <w:semiHidden/>
    <w:unhideWhenUsed/>
    <w:rsid w:val="00686490"/>
    <w:rPr>
      <w:color w:val="800080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6864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43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bukcbs.ru/component/zoo/item/vyksunskaya-gorodskaya-detskaya-bibliotek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bukcbs.ru/component/zoo/item/vyksunskaya-gorodskaya-detskaya-biblioteka" TargetMode="External"/><Relationship Id="rId5" Type="http://schemas.openxmlformats.org/officeDocument/2006/relationships/hyperlink" Target="https://mbukcbs.ru/component/zoo/item/vyksunskaya-gorodskaya-detskaya-biblioteka" TargetMode="External"/><Relationship Id="rId4" Type="http://schemas.openxmlformats.org/officeDocument/2006/relationships/hyperlink" Target="https://fsd.multiurok.ru/html/2017/05/09/s_5911d299e900f/624294_1.jpe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2024-11-01T14:03:00Z</dcterms:created>
  <dcterms:modified xsi:type="dcterms:W3CDTF">2024-11-01T14:03:00Z</dcterms:modified>
</cp:coreProperties>
</file>