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840"/>
        <w:gridCol w:w="4217"/>
      </w:tblGrid>
      <w:tr w:rsidR="00024BF7" w:rsidRPr="00024BF7" w:rsidTr="007707DF">
        <w:tc>
          <w:tcPr>
            <w:tcW w:w="14560" w:type="dxa"/>
            <w:gridSpan w:val="3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Организационная информация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Шиморская</w:t>
            </w:r>
            <w:proofErr w:type="spellEnd"/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СШ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Сычева Галина Павловна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(9-10 лет)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Литературное чтение 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Автор УМК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Л.А.Ефросинина"Литературное</w:t>
            </w:r>
            <w:proofErr w:type="spellEnd"/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чтение" , </w:t>
            </w:r>
            <w:proofErr w:type="spellStart"/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В.Ф.Одегова</w:t>
            </w:r>
            <w:proofErr w:type="spellEnd"/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литературное краеведение «Нижегородская сторона» Учебник  для общеобразовательных организаций 3 класс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листы с практическими заданиями. Листы достижений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Технологии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Личностно-ориентированные , </w:t>
            </w:r>
            <w:proofErr w:type="spellStart"/>
            <w:r w:rsidRPr="00024BF7">
              <w:rPr>
                <w:rFonts w:ascii="Times New Roman" w:eastAsia="Calibri" w:hAnsi="Times New Roman" w:cs="Times New Roman"/>
                <w:sz w:val="24"/>
                <w:szCs w:val="24"/>
              </w:rPr>
              <w:t>поисково</w:t>
            </w:r>
            <w:proofErr w:type="spellEnd"/>
            <w:r w:rsidRPr="00024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исследовательские, игровые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B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Calibri" w:hAnsi="Times New Roman" w:cs="Times New Roman"/>
                <w:sz w:val="24"/>
                <w:szCs w:val="24"/>
              </w:rPr>
              <w:t>Наглядные, словесные, практические.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Индивидуальная, парная, групповая, фронтальная</w:t>
            </w:r>
          </w:p>
        </w:tc>
      </w:tr>
      <w:tr w:rsidR="00024BF7" w:rsidRPr="00024BF7" w:rsidTr="007707DF">
        <w:tc>
          <w:tcPr>
            <w:tcW w:w="14560" w:type="dxa"/>
            <w:gridSpan w:val="3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Методическая информация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Детство, опаленное войной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комплексного применения знаний и </w:t>
            </w:r>
            <w:proofErr w:type="gramStart"/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умений  (</w:t>
            </w:r>
            <w:proofErr w:type="spellStart"/>
            <w:proofErr w:type="gramEnd"/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УКПЗиУ</w:t>
            </w:r>
            <w:proofErr w:type="spellEnd"/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закрепления)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урока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Темы предыдущих уроков – «Дети- герои произведений», «Разные детские судьбы» логично продолжаются и развиваются в данном уроке. Темой «Детство, опаленное войной» завершается знакомство с разделом «Произведения о </w:t>
            </w:r>
            <w:proofErr w:type="spellStart"/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детях».Урок</w:t>
            </w:r>
            <w:proofErr w:type="spellEnd"/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проводится на 30-31 учебной неделе ( с 14 по 27 апреля)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Война, герой.</w:t>
            </w:r>
          </w:p>
        </w:tc>
      </w:tr>
      <w:tr w:rsidR="00024BF7" w:rsidRPr="00024BF7" w:rsidTr="007707DF">
        <w:trPr>
          <w:trHeight w:val="416"/>
        </w:trPr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Актуальность урока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pacing w:after="0"/>
              <w:ind w:firstLine="459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Важнейшей задачей, стоящей перед нашим обществом в настоящее время, является </w:t>
            </w: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патриотизма, гордости за свою Родину и её героев, воспитание уважения и глубокой признательности прошлым поколениям, отстоявшим ценой своей жизни независимость нашей Родины</w:t>
            </w:r>
            <w:r w:rsidRPr="00024B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024B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Материал для чтения удачно </w:t>
            </w:r>
            <w:proofErr w:type="gramStart"/>
            <w:r w:rsidRPr="00024B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дополняется</w:t>
            </w:r>
            <w:r w:rsidRPr="00024B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24B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курсом</w:t>
            </w:r>
            <w:proofErr w:type="gramEnd"/>
            <w:r w:rsidRPr="00024B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литературного краеведения «Мы- нижегородцы», где  реализуются идеи формирования духовно – нравственных и патриотических начал личности младшего школьника на основе материала  краеведческого  содержания, и в частности образа малой родины. В </w:t>
            </w:r>
            <w:proofErr w:type="gramStart"/>
            <w:r w:rsidRPr="00024B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реализации</w:t>
            </w:r>
            <w:proofErr w:type="gramEnd"/>
            <w:r w:rsidRPr="00024B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заложенных в нем идей создаются необходимые условия, благоприятствующие продвижению, развитию, становлению духовно – нравственной личности младшего школьника на основе позитивной мотивации к изучению прошлого и настоящего родного края. Для  реализации данного курса используется учебное пособие «Нижегородская сторона» авторы </w:t>
            </w:r>
            <w:proofErr w:type="spellStart"/>
            <w:r w:rsidRPr="00024B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В.Ф.Одегова</w:t>
            </w:r>
            <w:proofErr w:type="spellEnd"/>
            <w:r w:rsidRPr="00024B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</w:t>
            </w:r>
            <w:proofErr w:type="spellStart"/>
            <w:r w:rsidRPr="00024B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Н.Н.Морозова</w:t>
            </w:r>
            <w:proofErr w:type="spellEnd"/>
            <w:r w:rsidRPr="00024B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Цель</w:t>
            </w:r>
          </w:p>
        </w:tc>
        <w:tc>
          <w:tcPr>
            <w:tcW w:w="10057" w:type="dxa"/>
            <w:gridSpan w:val="2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Деятельностная</w:t>
            </w:r>
            <w:proofErr w:type="spellEnd"/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научить детей новым способам нахождения знания, используя социокультурное пространство города, в частности здание </w:t>
            </w:r>
            <w:r w:rsidRPr="00024BF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ВФ НИТУ </w:t>
            </w:r>
            <w:proofErr w:type="spellStart"/>
            <w:r w:rsidRPr="00024BF7">
              <w:rPr>
                <w:rFonts w:ascii="Times New Roman" w:eastAsia="Calibri" w:hAnsi="Times New Roman" w:cs="Times New Roman"/>
                <w:sz w:val="24"/>
                <w:szCs w:val="28"/>
              </w:rPr>
              <w:t>МИСиС</w:t>
            </w:r>
            <w:proofErr w:type="spellEnd"/>
            <w:r w:rsidRPr="00024BF7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Содержательная:</w:t>
            </w: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интереса  к истории, признательности прошлым поколениям, отстоявшим ценой своей жизни независимость нашей Родины; р</w:t>
            </w:r>
            <w:r w:rsidRPr="00024BF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асширение представлений учащихся о Великой Отечественной во</w:t>
            </w:r>
            <w:r w:rsidRPr="00024BF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softHyphen/>
              <w:t>йне как войне народной, о подвигах детей-горьковчан (нижегородцев) военной поры, их готовности заменить взрослых на фронте и в тылу</w:t>
            </w:r>
          </w:p>
        </w:tc>
      </w:tr>
      <w:tr w:rsidR="00024BF7" w:rsidRPr="00024BF7" w:rsidTr="007707DF">
        <w:tc>
          <w:tcPr>
            <w:tcW w:w="14560" w:type="dxa"/>
            <w:gridSpan w:val="3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5840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024B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4217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Личностные</w:t>
            </w:r>
          </w:p>
        </w:tc>
      </w:tr>
      <w:tr w:rsidR="00024BF7" w:rsidRPr="00024BF7" w:rsidTr="007707DF">
        <w:tc>
          <w:tcPr>
            <w:tcW w:w="4503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-Обучающиеся должны уметь рассказывать о пионерах-героях, уметь выразительно читать произведения, передавая основную эмоциональную тональность произведений </w:t>
            </w:r>
          </w:p>
        </w:tc>
        <w:tc>
          <w:tcPr>
            <w:tcW w:w="5840" w:type="dxa"/>
            <w:shd w:val="clear" w:color="auto" w:fill="auto"/>
          </w:tcPr>
          <w:p w:rsidR="00024BF7" w:rsidRPr="00024BF7" w:rsidRDefault="00024BF7" w:rsidP="00024BF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34"/>
              </w:tabs>
              <w:spacing w:after="0" w:line="240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создать возможность планирования совместно с учителем своих действий в соответствии с поставленной задачей и условиями ее реализации; развивать умение контролировать свою деятельность по ходу выполнения задания.</w:t>
            </w:r>
          </w:p>
          <w:p w:rsidR="00024BF7" w:rsidRPr="00024BF7" w:rsidRDefault="00024BF7" w:rsidP="00024BF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34"/>
              </w:tabs>
              <w:spacing w:after="0" w:line="240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развивать умение анализировать, сравнивать, сопоставлять и обобщать, способствовать высказыванию детьми своего мнения, оцениванию своей деятельности на уроке.</w:t>
            </w:r>
          </w:p>
          <w:p w:rsidR="00024BF7" w:rsidRPr="00024BF7" w:rsidRDefault="00024BF7" w:rsidP="00024BF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34"/>
              </w:tabs>
              <w:spacing w:after="0" w:line="240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</w:t>
            </w: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уметь договариваться, приходить к единому мнению при работе в парах, группах.</w:t>
            </w:r>
          </w:p>
          <w:p w:rsidR="00024BF7" w:rsidRPr="00024BF7" w:rsidRDefault="00024BF7" w:rsidP="00024BF7">
            <w:pPr>
              <w:shd w:val="clear" w:color="auto" w:fill="FFFFFF"/>
              <w:tabs>
                <w:tab w:val="num" w:pos="58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24B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сформировать мотивационную основу учебной деятельности; </w:t>
            </w:r>
          </w:p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работать над самооценкой и адекватным пониманием причин успеха/неуспеха в учебной деятельности.</w:t>
            </w:r>
          </w:p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BF7" w:rsidRPr="00024BF7" w:rsidRDefault="00024BF7" w:rsidP="00024B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4DCF" w:rsidRDefault="00574DCF">
      <w:bookmarkStart w:id="0" w:name="_GoBack"/>
      <w:bookmarkEnd w:id="0"/>
    </w:p>
    <w:sectPr w:rsidR="00574DCF" w:rsidSect="00024BF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36137"/>
    <w:multiLevelType w:val="hybridMultilevel"/>
    <w:tmpl w:val="85AC9352"/>
    <w:lvl w:ilvl="0" w:tplc="47003814">
      <w:start w:val="1"/>
      <w:numFmt w:val="bullet"/>
      <w:lvlText w:val=""/>
      <w:lvlJc w:val="left"/>
      <w:pPr>
        <w:tabs>
          <w:tab w:val="num" w:pos="5888"/>
        </w:tabs>
        <w:ind w:left="5888" w:hanging="360"/>
      </w:pPr>
      <w:rPr>
        <w:rFonts w:ascii="Symbol" w:hAnsi="Symbol" w:hint="default"/>
        <w:sz w:val="20"/>
      </w:rPr>
    </w:lvl>
    <w:lvl w:ilvl="1" w:tplc="A4E4685A">
      <w:start w:val="1"/>
      <w:numFmt w:val="bullet"/>
      <w:lvlText w:val="o"/>
      <w:lvlJc w:val="left"/>
      <w:pPr>
        <w:tabs>
          <w:tab w:val="num" w:pos="6608"/>
        </w:tabs>
        <w:ind w:left="6608" w:hanging="360"/>
      </w:pPr>
      <w:rPr>
        <w:rFonts w:ascii="Courier New" w:hAnsi="Courier New" w:hint="default"/>
        <w:sz w:val="20"/>
      </w:rPr>
    </w:lvl>
    <w:lvl w:ilvl="2" w:tplc="C154437A">
      <w:start w:val="1"/>
      <w:numFmt w:val="bullet"/>
      <w:lvlText w:val=""/>
      <w:lvlJc w:val="left"/>
      <w:pPr>
        <w:tabs>
          <w:tab w:val="num" w:pos="7328"/>
        </w:tabs>
        <w:ind w:left="7328" w:hanging="360"/>
      </w:pPr>
      <w:rPr>
        <w:rFonts w:ascii="Wingdings" w:hAnsi="Wingdings" w:hint="default"/>
        <w:sz w:val="20"/>
      </w:rPr>
    </w:lvl>
    <w:lvl w:ilvl="3" w:tplc="1CD2F5E4">
      <w:start w:val="1"/>
      <w:numFmt w:val="bullet"/>
      <w:lvlText w:val=""/>
      <w:lvlJc w:val="left"/>
      <w:pPr>
        <w:tabs>
          <w:tab w:val="num" w:pos="8048"/>
        </w:tabs>
        <w:ind w:left="8048" w:hanging="360"/>
      </w:pPr>
      <w:rPr>
        <w:rFonts w:ascii="Wingdings" w:hAnsi="Wingdings" w:hint="default"/>
        <w:sz w:val="20"/>
      </w:rPr>
    </w:lvl>
    <w:lvl w:ilvl="4" w:tplc="D4D8E724">
      <w:start w:val="1"/>
      <w:numFmt w:val="bullet"/>
      <w:lvlText w:val=""/>
      <w:lvlJc w:val="left"/>
      <w:pPr>
        <w:tabs>
          <w:tab w:val="num" w:pos="8768"/>
        </w:tabs>
        <w:ind w:left="8768" w:hanging="360"/>
      </w:pPr>
      <w:rPr>
        <w:rFonts w:ascii="Wingdings" w:hAnsi="Wingdings" w:hint="default"/>
        <w:sz w:val="20"/>
      </w:rPr>
    </w:lvl>
    <w:lvl w:ilvl="5" w:tplc="EA5A0364">
      <w:start w:val="1"/>
      <w:numFmt w:val="bullet"/>
      <w:lvlText w:val=""/>
      <w:lvlJc w:val="left"/>
      <w:pPr>
        <w:tabs>
          <w:tab w:val="num" w:pos="9488"/>
        </w:tabs>
        <w:ind w:left="9488" w:hanging="360"/>
      </w:pPr>
      <w:rPr>
        <w:rFonts w:ascii="Wingdings" w:hAnsi="Wingdings" w:hint="default"/>
        <w:sz w:val="20"/>
      </w:rPr>
    </w:lvl>
    <w:lvl w:ilvl="6" w:tplc="839C90D8">
      <w:start w:val="1"/>
      <w:numFmt w:val="bullet"/>
      <w:lvlText w:val=""/>
      <w:lvlJc w:val="left"/>
      <w:pPr>
        <w:tabs>
          <w:tab w:val="num" w:pos="10208"/>
        </w:tabs>
        <w:ind w:left="10208" w:hanging="360"/>
      </w:pPr>
      <w:rPr>
        <w:rFonts w:ascii="Wingdings" w:hAnsi="Wingdings" w:hint="default"/>
        <w:sz w:val="20"/>
      </w:rPr>
    </w:lvl>
    <w:lvl w:ilvl="7" w:tplc="296438A4">
      <w:start w:val="1"/>
      <w:numFmt w:val="bullet"/>
      <w:lvlText w:val=""/>
      <w:lvlJc w:val="left"/>
      <w:pPr>
        <w:tabs>
          <w:tab w:val="num" w:pos="10928"/>
        </w:tabs>
        <w:ind w:left="10928" w:hanging="360"/>
      </w:pPr>
      <w:rPr>
        <w:rFonts w:ascii="Wingdings" w:hAnsi="Wingdings" w:hint="default"/>
        <w:sz w:val="20"/>
      </w:rPr>
    </w:lvl>
    <w:lvl w:ilvl="8" w:tplc="6A6662A6">
      <w:start w:val="1"/>
      <w:numFmt w:val="bullet"/>
      <w:lvlText w:val=""/>
      <w:lvlJc w:val="left"/>
      <w:pPr>
        <w:tabs>
          <w:tab w:val="num" w:pos="11648"/>
        </w:tabs>
        <w:ind w:left="11648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F7"/>
    <w:rsid w:val="00024BF7"/>
    <w:rsid w:val="0057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8F11A-379A-41BA-9476-CB14496C9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2024-06-04T03:49:00Z</dcterms:created>
  <dcterms:modified xsi:type="dcterms:W3CDTF">2024-06-04T04:08:00Z</dcterms:modified>
</cp:coreProperties>
</file>