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88819" w14:textId="753403E7" w:rsidR="008D3BFC" w:rsidRDefault="007C2EAF">
      <w:r>
        <w:t xml:space="preserve">                                    </w:t>
      </w:r>
      <w:r w:rsidR="003251AA">
        <w:t xml:space="preserve"> Почему заводы имели такие названия?</w:t>
      </w:r>
    </w:p>
    <w:p w14:paraId="7E12A5D6" w14:textId="77AC0110" w:rsidR="003251AA" w:rsidRDefault="003251AA">
      <w:r>
        <w:t xml:space="preserve">                                             Чтение текста</w:t>
      </w:r>
    </w:p>
    <w:p w14:paraId="02B1D302" w14:textId="7E9D40E3" w:rsidR="00B366EA" w:rsidRPr="0061334E" w:rsidRDefault="003251AA" w:rsidP="0061334E">
      <w:pPr>
        <w:spacing w:before="90" w:after="30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334E">
        <w:rPr>
          <w:rFonts w:ascii="Times New Roman" w:hAnsi="Times New Roman" w:cs="Times New Roman"/>
          <w:sz w:val="24"/>
          <w:szCs w:val="24"/>
        </w:rPr>
        <w:t xml:space="preserve">Выбор места для строительства завода определялся не только наличием месторождения железных руд и леса, но и </w:t>
      </w:r>
      <w:proofErr w:type="gramStart"/>
      <w:r w:rsidRPr="0061334E">
        <w:rPr>
          <w:rFonts w:ascii="Times New Roman" w:hAnsi="Times New Roman" w:cs="Times New Roman"/>
          <w:sz w:val="24"/>
          <w:szCs w:val="24"/>
        </w:rPr>
        <w:t>источником  водяной</w:t>
      </w:r>
      <w:proofErr w:type="gramEnd"/>
      <w:r w:rsidRPr="0061334E">
        <w:rPr>
          <w:rFonts w:ascii="Times New Roman" w:hAnsi="Times New Roman" w:cs="Times New Roman"/>
          <w:sz w:val="24"/>
          <w:szCs w:val="24"/>
        </w:rPr>
        <w:t xml:space="preserve"> энергии. Для развития производства черной металлургии необходимо было много воды. Поэтому в те далекие времена заводы строились на реках, в местах, удобных для сооружения плотин. Вода была главной движущей силой производства.</w:t>
      </w:r>
      <w:r w:rsidR="0061334E" w:rsidRPr="006133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334E" w:rsidRPr="006133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XVIII веке при строительстве завода основным было название по речке, дающей энергию с добавлением характера производства </w:t>
      </w:r>
      <w:proofErr w:type="gramStart"/>
      <w:r w:rsidR="0061334E" w:rsidRPr="006133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 река</w:t>
      </w:r>
      <w:proofErr w:type="gramEnd"/>
      <w:r w:rsidR="0061334E" w:rsidRPr="006133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Велетьма, речка Железница) .При наличии нескольких заводов на одной речке название уточнялось словами, типа Верхний, Нижний, Запасный, если владелец один, или по имени владельца. Со временем характер производства</w:t>
      </w:r>
      <w:r w:rsidR="0061334E" w:rsidRPr="0061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 определяться более общими словами (железоделательный, горный), а сложные и невыразительные названия заменялись на другие (</w:t>
      </w:r>
      <w:proofErr w:type="spellStart"/>
      <w:r w:rsidR="0061334E" w:rsidRPr="006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Верхнежелезницкий</w:t>
      </w:r>
      <w:proofErr w:type="spellEnd"/>
      <w:r w:rsidR="0061334E" w:rsidRPr="0061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61334E" w:rsidRPr="006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Вильский</w:t>
      </w:r>
      <w:proofErr w:type="spellEnd"/>
      <w:r w:rsidR="0061334E" w:rsidRPr="0061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="0061334E" w:rsidRPr="006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другой речке</w:t>
      </w:r>
      <w:proofErr w:type="gramEnd"/>
      <w:r w:rsidR="0061334E" w:rsidRPr="0061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образовавшей общий с Железницей пруд, </w:t>
      </w:r>
      <w:proofErr w:type="spellStart"/>
      <w:r w:rsidR="0061334E" w:rsidRPr="006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Грязненский</w:t>
      </w:r>
      <w:proofErr w:type="spellEnd"/>
      <w:r w:rsidR="0061334E" w:rsidRPr="0061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Медынский – по названию уезда, в котором расположен). </w:t>
      </w:r>
      <w:r w:rsidR="0061334E" w:rsidRPr="006133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Вновь возводимые фабрики назывались в большинстве случаев по характеру будущего производства: молотовая, сверлильная, дощатая, проволочная. </w:t>
      </w:r>
    </w:p>
    <w:p w14:paraId="30C3011A" w14:textId="1EC16720" w:rsidR="00B366EA" w:rsidRPr="0061334E" w:rsidRDefault="00B366EA" w:rsidP="006133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3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Реки – труженицы</w:t>
      </w:r>
    </w:p>
    <w:p w14:paraId="5A428D19" w14:textId="3E011038" w:rsidR="00B366EA" w:rsidRPr="0061334E" w:rsidRDefault="00B366EA" w:rsidP="006133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1334E">
        <w:rPr>
          <w:rFonts w:ascii="Times New Roman" w:hAnsi="Times New Roman" w:cs="Times New Roman"/>
          <w:sz w:val="24"/>
          <w:szCs w:val="24"/>
        </w:rPr>
        <w:t>Все  реки</w:t>
      </w:r>
      <w:proofErr w:type="gramEnd"/>
      <w:r w:rsidRPr="0061334E">
        <w:rPr>
          <w:rFonts w:ascii="Times New Roman" w:hAnsi="Times New Roman" w:cs="Times New Roman"/>
          <w:sz w:val="24"/>
          <w:szCs w:val="24"/>
        </w:rPr>
        <w:t xml:space="preserve"> протекающие по выксунской земле, являются притоками красавицы и труженицы Оки, несущей свои воды в матушку Волгу. Оку питают </w:t>
      </w:r>
      <w:proofErr w:type="spellStart"/>
      <w:r w:rsidRPr="0061334E">
        <w:rPr>
          <w:rFonts w:ascii="Times New Roman" w:hAnsi="Times New Roman" w:cs="Times New Roman"/>
          <w:sz w:val="24"/>
          <w:szCs w:val="24"/>
        </w:rPr>
        <w:t>Сноведь</w:t>
      </w:r>
      <w:proofErr w:type="spellEnd"/>
      <w:r w:rsidRPr="0061334E">
        <w:rPr>
          <w:rFonts w:ascii="Times New Roman" w:hAnsi="Times New Roman" w:cs="Times New Roman"/>
          <w:sz w:val="24"/>
          <w:szCs w:val="24"/>
        </w:rPr>
        <w:t>, Велетьма, Суводь, Верея, Железница.</w:t>
      </w:r>
    </w:p>
    <w:p w14:paraId="359CDE45" w14:textId="4F5FF50F" w:rsidR="00B366EA" w:rsidRPr="0061334E" w:rsidRDefault="00B366EA" w:rsidP="006133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334E">
        <w:rPr>
          <w:rFonts w:ascii="Times New Roman" w:hAnsi="Times New Roman" w:cs="Times New Roman"/>
          <w:sz w:val="24"/>
          <w:szCs w:val="24"/>
        </w:rPr>
        <w:t xml:space="preserve">Главная река района – Железница. Она начинается с лесного родничка за деревней Пустошкой, по пути к Оке вбирает в себя несколько притоков. Самые известные из них -Виля и </w:t>
      </w:r>
      <w:proofErr w:type="spellStart"/>
      <w:r w:rsidRPr="0061334E">
        <w:rPr>
          <w:rFonts w:ascii="Times New Roman" w:hAnsi="Times New Roman" w:cs="Times New Roman"/>
          <w:sz w:val="24"/>
          <w:szCs w:val="24"/>
        </w:rPr>
        <w:t>Выксун</w:t>
      </w:r>
      <w:proofErr w:type="spellEnd"/>
      <w:r w:rsidRPr="0061334E">
        <w:rPr>
          <w:rFonts w:ascii="Times New Roman" w:hAnsi="Times New Roman" w:cs="Times New Roman"/>
          <w:sz w:val="24"/>
          <w:szCs w:val="24"/>
        </w:rPr>
        <w:t>.</w:t>
      </w:r>
    </w:p>
    <w:p w14:paraId="119F413A" w14:textId="77777777" w:rsidR="005A246F" w:rsidRPr="0061334E" w:rsidRDefault="00B366EA" w:rsidP="006133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1334E">
        <w:rPr>
          <w:rFonts w:ascii="Times New Roman" w:hAnsi="Times New Roman" w:cs="Times New Roman"/>
          <w:sz w:val="24"/>
          <w:szCs w:val="24"/>
        </w:rPr>
        <w:t>Выксун</w:t>
      </w:r>
      <w:proofErr w:type="spellEnd"/>
      <w:r w:rsidRPr="0061334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1334E">
        <w:rPr>
          <w:rFonts w:ascii="Times New Roman" w:hAnsi="Times New Roman" w:cs="Times New Roman"/>
          <w:sz w:val="24"/>
          <w:szCs w:val="24"/>
        </w:rPr>
        <w:t>Ризадеи</w:t>
      </w:r>
      <w:proofErr w:type="spellEnd"/>
      <w:r w:rsidRPr="0061334E">
        <w:rPr>
          <w:rFonts w:ascii="Times New Roman" w:hAnsi="Times New Roman" w:cs="Times New Roman"/>
          <w:sz w:val="24"/>
          <w:szCs w:val="24"/>
        </w:rPr>
        <w:t xml:space="preserve"> соединяется с притоками: речками Березовой, Ягодной. Названия рек под стать местам: красивым, богатым на дары природы. До сих пор они питают Верхний, Запасной и Нижний пруды. Самые большие пруды Нижегородской области находятся в Выксунском районе: </w:t>
      </w:r>
      <w:proofErr w:type="spellStart"/>
      <w:r w:rsidRPr="0061334E">
        <w:rPr>
          <w:rFonts w:ascii="Times New Roman" w:hAnsi="Times New Roman" w:cs="Times New Roman"/>
          <w:sz w:val="24"/>
          <w:szCs w:val="24"/>
        </w:rPr>
        <w:t>Вильский</w:t>
      </w:r>
      <w:proofErr w:type="spellEnd"/>
      <w:r w:rsidRPr="0061334E">
        <w:rPr>
          <w:rFonts w:ascii="Times New Roman" w:hAnsi="Times New Roman" w:cs="Times New Roman"/>
          <w:sz w:val="24"/>
          <w:szCs w:val="24"/>
        </w:rPr>
        <w:t xml:space="preserve">, Запасной, </w:t>
      </w:r>
      <w:proofErr w:type="spellStart"/>
      <w:r w:rsidRPr="0061334E">
        <w:rPr>
          <w:rFonts w:ascii="Times New Roman" w:hAnsi="Times New Roman" w:cs="Times New Roman"/>
          <w:sz w:val="24"/>
          <w:szCs w:val="24"/>
        </w:rPr>
        <w:t>Досчатинский</w:t>
      </w:r>
      <w:proofErr w:type="spellEnd"/>
      <w:r w:rsidRPr="0061334E">
        <w:rPr>
          <w:rFonts w:ascii="Times New Roman" w:hAnsi="Times New Roman" w:cs="Times New Roman"/>
          <w:sz w:val="24"/>
          <w:szCs w:val="24"/>
        </w:rPr>
        <w:t xml:space="preserve">, Верхне- выксунский. </w:t>
      </w:r>
    </w:p>
    <w:p w14:paraId="25DAF404" w14:textId="0238D367" w:rsidR="00B366EA" w:rsidRPr="0061334E" w:rsidRDefault="005A246F" w:rsidP="006133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1334E">
        <w:rPr>
          <w:rFonts w:ascii="Times New Roman" w:hAnsi="Times New Roman" w:cs="Times New Roman"/>
          <w:sz w:val="24"/>
          <w:szCs w:val="24"/>
        </w:rPr>
        <w:t>( материал</w:t>
      </w:r>
      <w:proofErr w:type="gramEnd"/>
      <w:r w:rsidRPr="0061334E">
        <w:rPr>
          <w:rFonts w:ascii="Times New Roman" w:hAnsi="Times New Roman" w:cs="Times New Roman"/>
          <w:sz w:val="24"/>
          <w:szCs w:val="24"/>
        </w:rPr>
        <w:t xml:space="preserve"> из книги «Здравствуй, Выкса» </w:t>
      </w:r>
      <w:proofErr w:type="spellStart"/>
      <w:r w:rsidRPr="0061334E"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61334E">
        <w:rPr>
          <w:rFonts w:ascii="Times New Roman" w:hAnsi="Times New Roman" w:cs="Times New Roman"/>
          <w:sz w:val="24"/>
          <w:szCs w:val="24"/>
        </w:rPr>
        <w:t xml:space="preserve"> 15)</w:t>
      </w:r>
      <w:r w:rsidR="00B366EA" w:rsidRPr="0061334E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366EA" w:rsidRPr="00613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8C"/>
    <w:rsid w:val="003251AA"/>
    <w:rsid w:val="005A246F"/>
    <w:rsid w:val="0061334E"/>
    <w:rsid w:val="0069058C"/>
    <w:rsid w:val="007C2EAF"/>
    <w:rsid w:val="0083695A"/>
    <w:rsid w:val="008D3BFC"/>
    <w:rsid w:val="00B3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661C"/>
  <w15:chartTrackingRefBased/>
  <w15:docId w15:val="{163BA0E5-D466-42C2-B3F9-F9028FF12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2024-05-29T15:14:00Z</dcterms:created>
  <dcterms:modified xsi:type="dcterms:W3CDTF">2024-05-29T15:50:00Z</dcterms:modified>
</cp:coreProperties>
</file>