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563B6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Описание коллекции элементов к уроку.</w:t>
      </w:r>
    </w:p>
    <w:tbl>
      <w:tblPr>
        <w:tblStyle w:val="4"/>
        <w:tblpPr w:leftFromText="180" w:rightFromText="180" w:vertAnchor="text" w:horzAnchor="margin" w:tblpXSpec="center" w:tblpY="442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4394"/>
        <w:gridCol w:w="2977"/>
      </w:tblGrid>
      <w:tr w14:paraId="5C6E5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518" w:type="dxa"/>
            <w:vAlign w:val="center"/>
          </w:tcPr>
          <w:p w14:paraId="6B1736FD">
            <w:pPr>
              <w:spacing w:after="160" w:line="259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Элемент</w:t>
            </w:r>
          </w:p>
        </w:tc>
        <w:tc>
          <w:tcPr>
            <w:tcW w:w="4394" w:type="dxa"/>
            <w:vAlign w:val="center"/>
          </w:tcPr>
          <w:p w14:paraId="2CE6575C">
            <w:pPr>
              <w:spacing w:after="160" w:line="259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2977" w:type="dxa"/>
            <w:vAlign w:val="center"/>
          </w:tcPr>
          <w:p w14:paraId="5BA7109A">
            <w:pPr>
              <w:spacing w:after="160" w:line="259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Ссылка</w:t>
            </w:r>
          </w:p>
        </w:tc>
      </w:tr>
      <w:tr w14:paraId="053CF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518" w:type="dxa"/>
            <w:vAlign w:val="center"/>
          </w:tcPr>
          <w:p w14:paraId="511E3F25">
            <w:pPr>
              <w:spacing w:after="16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4394" w:type="dxa"/>
          </w:tcPr>
          <w:p w14:paraId="47EC7C20">
            <w:pPr>
              <w:spacing w:after="16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Заглавная иллюстрация урока</w:t>
            </w:r>
          </w:p>
        </w:tc>
        <w:tc>
          <w:tcPr>
            <w:tcW w:w="2977" w:type="dxa"/>
            <w:vAlign w:val="center"/>
          </w:tcPr>
          <w:p w14:paraId="7C0EE3D0">
            <w:pPr>
              <w:spacing w:after="16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Украшения из эпоксидной смолы</w:t>
            </w:r>
          </w:p>
          <w:p w14:paraId="1ED2248D">
            <w:pPr>
              <w:spacing w:after="16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instrText xml:space="preserve"> HYPERLINK "https://ya.ru/images/search?from=tabbar&amp;img_url=https%3A%2F%2Fi.pinimg.com%2Foriginals%2Fc2%2F5d%2F95%2Fc25d956d23e08e7f69798de43ca5ab6e.jpg&amp;lr=20040&amp;p=1&amp;pos=30&amp;rpt=simage&amp;text=украшения%20из%20смолы%20с%20цветами" </w:instrText>
            </w: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Times New Roman"/>
                <w:sz w:val="24"/>
                <w:szCs w:val="24"/>
              </w:rPr>
              <w:t>https://ya.ru/images/search?from=tabbar&amp;img_url=https%3A%2F%2Fi.pinimg.com%2Foriginals%2Fc2%2F5d%2F95%2Fc25d956d23e08e7f69798de43ca5ab6e.jpg&amp;lr=20040&amp;p=1&amp;pos=30&amp;rpt=simage&amp;text=украшения%20из%20смолы%20с%20цветами</w:t>
            </w: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fldChar w:fldCharType="end"/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14:paraId="03131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518" w:type="dxa"/>
            <w:vAlign w:val="center"/>
          </w:tcPr>
          <w:p w14:paraId="51A359F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Выставочно-досуговый зал.</w:t>
            </w:r>
          </w:p>
          <w:p w14:paraId="3C12C481">
            <w:pPr>
              <w:spacing w:after="16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1.jpg</w:t>
            </w:r>
          </w:p>
        </w:tc>
        <w:tc>
          <w:tcPr>
            <w:tcW w:w="4394" w:type="dxa"/>
          </w:tcPr>
          <w:p w14:paraId="3F2AD9BD">
            <w:pPr>
              <w:spacing w:after="160" w:line="240" w:lineRule="auto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>Интерактивная доска.</w:t>
            </w:r>
            <w:r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</w:p>
          <w:p w14:paraId="2018050E">
            <w:pPr>
              <w:spacing w:after="16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Введение. Просмотр презентации. Знакомство 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темой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урока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  В данном пространстве проходит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работа с рабочими листами, выполняют задания № 1, № 2, № 3, № 4, № 5.</w:t>
            </w:r>
          </w:p>
          <w:p w14:paraId="16AE184E">
            <w:pPr>
              <w:spacing w:after="16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 этаж.</w:t>
            </w:r>
          </w:p>
        </w:tc>
        <w:tc>
          <w:tcPr>
            <w:tcW w:w="2977" w:type="dxa"/>
            <w:vAlign w:val="center"/>
          </w:tcPr>
          <w:p w14:paraId="42AB53B3">
            <w:pPr>
              <w:spacing w:after="160" w:line="240" w:lineRule="auto"/>
              <w:rPr>
                <w:rStyle w:val="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детская библиотека,  </w:t>
            </w:r>
            <w:r>
              <w:fldChar w:fldCharType="begin"/>
            </w:r>
            <w:r>
              <w:instrText xml:space="preserve"> HYPERLINK "http://mbukcbs.ru/component/zoo/item/centralnaya-detskaya-biblioteka"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t>http://mbukcbs.ru/component/zoo/item/centralnaya-detskaya-biblioteka</w:t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BA8F12A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Фото общего вида зала</w:t>
            </w:r>
          </w:p>
          <w:p w14:paraId="284F55DE">
            <w:pPr>
              <w:spacing w:after="16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12E0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518" w:type="dxa"/>
            <w:vAlign w:val="center"/>
          </w:tcPr>
          <w:p w14:paraId="6DE8A6DB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Зал художественной литературы, зона - круг общения.  </w:t>
            </w:r>
          </w:p>
          <w:p w14:paraId="6A414856">
            <w:pPr>
              <w:spacing w:after="16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2.jpg                               </w:t>
            </w:r>
          </w:p>
        </w:tc>
        <w:tc>
          <w:tcPr>
            <w:tcW w:w="4394" w:type="dxa"/>
          </w:tcPr>
          <w:p w14:paraId="6653A74A">
            <w:pPr>
              <w:rPr>
                <w:rFonts w:hint="default"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Интернет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 ресурсы</w:t>
            </w:r>
          </w:p>
          <w:p w14:paraId="3FD5A78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ресурсами, с помощью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Q-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кодов работают с информацией, проводят сравнительный анализ первобытных украшений и современных.</w:t>
            </w:r>
          </w:p>
          <w:p w14:paraId="366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 в другую зону </w:t>
            </w:r>
          </w:p>
          <w:p w14:paraId="5D45693C">
            <w:pPr>
              <w:spacing w:after="16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2 этаж.</w:t>
            </w:r>
          </w:p>
        </w:tc>
        <w:tc>
          <w:tcPr>
            <w:tcW w:w="2977" w:type="dxa"/>
            <w:vAlign w:val="center"/>
          </w:tcPr>
          <w:p w14:paraId="337F7F96">
            <w:pPr>
              <w:spacing w:after="160" w:line="240" w:lineRule="auto"/>
              <w:rPr>
                <w:rStyle w:val="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детская библиотека,  </w:t>
            </w:r>
            <w:r>
              <w:fldChar w:fldCharType="begin"/>
            </w:r>
            <w:r>
              <w:instrText xml:space="preserve"> HYPERLINK "http://mbukcbs.ru/component/zoo/item/centralnaya-detskaya-biblioteka"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t>http://mbukcbs.ru/component/zoo/item/centralnaya-detskaya-biblioteka</w:t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98F1D0B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Фото общего вида зала</w:t>
            </w:r>
          </w:p>
          <w:p w14:paraId="4DD7115A">
            <w:pPr>
              <w:spacing w:after="16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F23B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518" w:type="dxa"/>
            <w:vAlign w:val="center"/>
          </w:tcPr>
          <w:p w14:paraId="4813F450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Зал отраслевой литературы, коворкинг-зона.</w:t>
            </w:r>
          </w:p>
          <w:p w14:paraId="731B5F9D">
            <w:pPr>
              <w:spacing w:after="16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3.jpg </w:t>
            </w:r>
          </w:p>
        </w:tc>
        <w:tc>
          <w:tcPr>
            <w:tcW w:w="4394" w:type="dxa"/>
          </w:tcPr>
          <w:p w14:paraId="6F4BB86F">
            <w:pPr>
              <w:spacing w:after="16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>Интернет ресурсы.  Интерактивная панель. Ноутбуки.</w:t>
            </w:r>
          </w:p>
          <w:p w14:paraId="335F8E81">
            <w:pPr>
              <w:spacing w:after="16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данном зале учащиеся 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роходят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видеоквиз по теме урока в командах (заранее детям вручаются браслеты по цветам).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</w:t>
            </w:r>
          </w:p>
          <w:p w14:paraId="0A39D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в другую зону.</w:t>
            </w:r>
          </w:p>
          <w:p w14:paraId="2B204979">
            <w:pPr>
              <w:spacing w:after="16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 этаж.</w:t>
            </w:r>
          </w:p>
        </w:tc>
        <w:tc>
          <w:tcPr>
            <w:tcW w:w="2977" w:type="dxa"/>
            <w:vAlign w:val="center"/>
          </w:tcPr>
          <w:p w14:paraId="133460A2">
            <w:pPr>
              <w:spacing w:after="160" w:line="240" w:lineRule="auto"/>
              <w:rPr>
                <w:rStyle w:val="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детская библиотека,  </w:t>
            </w:r>
            <w:r>
              <w:fldChar w:fldCharType="begin"/>
            </w:r>
            <w:r>
              <w:instrText xml:space="preserve"> HYPERLINK "http://mbukcbs.ru/component/zoo/item/centralnaya-detskaya-biblioteka"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t>http://mbukcbs.ru/component/zoo/item/centralnaya-detskaya-biblioteka</w:t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B6CBE6D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Фото общего вида зала</w:t>
            </w:r>
          </w:p>
          <w:p w14:paraId="1E7C67A9">
            <w:pPr>
              <w:spacing w:after="16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3516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2518" w:type="dxa"/>
            <w:vAlign w:val="center"/>
          </w:tcPr>
          <w:p w14:paraId="3BBB815B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Выставочно-досуговый зал.</w:t>
            </w:r>
          </w:p>
          <w:p w14:paraId="0E2775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.jpg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01578037">
            <w:pPr>
              <w:spacing w:after="160" w:line="240" w:lineRule="auto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  <w:lang w:val="ru-RU"/>
              </w:rPr>
              <w:t>Интерактивная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 доска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</w:p>
          <w:p w14:paraId="29DD6B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практической части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64E903E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двух видов украшений своими руками: 1.Первобытный стиль. 2.Современный из эпоксидной смолы.</w:t>
            </w:r>
          </w:p>
          <w:p w14:paraId="2D5E2E59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 этаж.</w:t>
            </w:r>
          </w:p>
          <w:p w14:paraId="079FB123">
            <w:pP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131B7A1">
            <w:pPr>
              <w:spacing w:after="160" w:line="240" w:lineRule="auto"/>
              <w:rPr>
                <w:rStyle w:val="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детская библиотека,  </w:t>
            </w:r>
            <w:r>
              <w:fldChar w:fldCharType="begin"/>
            </w:r>
            <w:r>
              <w:instrText xml:space="preserve"> HYPERLINK "http://mbukcbs.ru/component/zoo/item/centralnaya-detskaya-biblioteka"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t>http://mbukcbs.ru/component/zoo/item/centralnaya-detskaya-biblioteka</w:t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D58E858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Фото общего вида зала</w:t>
            </w:r>
          </w:p>
          <w:p w14:paraId="5A9FB7E6">
            <w:pPr>
              <w:spacing w:after="16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923E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9" w:hRule="atLeast"/>
        </w:trPr>
        <w:tc>
          <w:tcPr>
            <w:tcW w:w="2518" w:type="dxa"/>
            <w:vAlign w:val="center"/>
          </w:tcPr>
          <w:p w14:paraId="1C403815">
            <w:pPr>
              <w:spacing w:after="160" w:line="254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Зал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отраслевой литературы, зона - интеллектуального досуга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1CC22B91">
            <w:pPr>
              <w:spacing w:after="160" w:line="25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ACC2FE">
            <w:pPr>
              <w:spacing w:after="160"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.jpg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14:paraId="01363BB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</w:tcPr>
          <w:p w14:paraId="79E10A03">
            <w:pP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Фотозона. Свет.</w:t>
            </w:r>
          </w:p>
          <w:p w14:paraId="76AA758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учащихся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презентация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Рефлексия. Выставление оценок. Проверка отдельных заданий рабочего листа - итог урока.</w:t>
            </w:r>
          </w:p>
          <w:p w14:paraId="493A202B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 этаж.</w:t>
            </w:r>
            <w:bookmarkStart w:id="0" w:name="_GoBack"/>
            <w:bookmarkEnd w:id="0"/>
          </w:p>
          <w:p w14:paraId="7E533F0D">
            <w:pPr>
              <w:rPr>
                <w:rFonts w:hint="default" w:ascii="Times New Roman" w:hAnsi="Times New Roman" w:eastAsia="Times New Roman" w:cs="Times New Roman"/>
                <w:b w:val="0"/>
                <w:bCs w:val="0"/>
                <w:color w:val="auto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2977" w:type="dxa"/>
            <w:vAlign w:val="center"/>
          </w:tcPr>
          <w:p w14:paraId="171C095E">
            <w:pPr>
              <w:spacing w:after="160" w:line="240" w:lineRule="auto"/>
              <w:rPr>
                <w:rStyle w:val="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детская библиотека,  </w:t>
            </w:r>
            <w:r>
              <w:fldChar w:fldCharType="begin"/>
            </w:r>
            <w:r>
              <w:instrText xml:space="preserve"> HYPERLINK "http://mbukcbs.ru/component/zoo/item/centralnaya-detskaya-biblioteka"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t>http://mbukcbs.ru/component/zoo/item/centralnaya-detskaya-biblioteka</w:t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3996CCBC">
            <w:pPr>
              <w:pStyle w:val="2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Фото общего вида зала</w:t>
            </w:r>
          </w:p>
          <w:p w14:paraId="21119AE5">
            <w:pPr>
              <w:spacing w:after="16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tbl>
      <w:tblPr>
        <w:tblStyle w:val="6"/>
        <w:tblpPr w:leftFromText="180" w:rightFromText="180" w:vertAnchor="text" w:tblpX="10880" w:tblpY="-306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8"/>
      </w:tblGrid>
      <w:tr w14:paraId="76C59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28" w:type="dxa"/>
          </w:tcPr>
          <w:p w14:paraId="5441205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vertAlign w:val="baseline"/>
              </w:rPr>
            </w:pPr>
          </w:p>
        </w:tc>
      </w:tr>
    </w:tbl>
    <w:tbl>
      <w:tblPr>
        <w:tblStyle w:val="6"/>
        <w:tblpPr w:leftFromText="180" w:rightFromText="180" w:vertAnchor="text" w:tblpX="10880" w:tblpY="-640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1"/>
      </w:tblGrid>
      <w:tr w14:paraId="3B7CC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001" w:type="dxa"/>
          </w:tcPr>
          <w:p w14:paraId="7D6BFEE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vertAlign w:val="baseline"/>
              </w:rPr>
            </w:pPr>
          </w:p>
        </w:tc>
      </w:tr>
      <w:tr w14:paraId="03EBD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001" w:type="dxa"/>
          </w:tcPr>
          <w:p w14:paraId="05E69FE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vertAlign w:val="baseline"/>
              </w:rPr>
            </w:pPr>
          </w:p>
        </w:tc>
      </w:tr>
    </w:tbl>
    <w:tbl>
      <w:tblPr>
        <w:tblStyle w:val="6"/>
        <w:tblpPr w:leftFromText="180" w:rightFromText="180" w:vertAnchor="text" w:tblpX="10880" w:tblpY="-565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8"/>
      </w:tblGrid>
      <w:tr w14:paraId="5A4A2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</w:trPr>
        <w:tc>
          <w:tcPr>
            <w:tcW w:w="3668" w:type="dxa"/>
          </w:tcPr>
          <w:p w14:paraId="25A3BA2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vertAlign w:val="baseline"/>
              </w:rPr>
            </w:pPr>
          </w:p>
        </w:tc>
      </w:tr>
    </w:tbl>
    <w:tbl>
      <w:tblPr>
        <w:tblStyle w:val="6"/>
        <w:tblpPr w:leftFromText="180" w:rightFromText="180" w:vertAnchor="text" w:tblpX="10880" w:tblpY="-298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8"/>
      </w:tblGrid>
      <w:tr w14:paraId="0C537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708" w:type="dxa"/>
          </w:tcPr>
          <w:p w14:paraId="324D247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vertAlign w:val="baseline"/>
              </w:rPr>
            </w:pPr>
          </w:p>
        </w:tc>
      </w:tr>
    </w:tbl>
    <w:tbl>
      <w:tblPr>
        <w:tblStyle w:val="6"/>
        <w:tblpPr w:leftFromText="180" w:rightFromText="180" w:vertAnchor="text" w:tblpX="10880" w:tblpY="-596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1"/>
      </w:tblGrid>
      <w:tr w14:paraId="16FCD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01" w:type="dxa"/>
          </w:tcPr>
          <w:p w14:paraId="156AD8D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vertAlign w:val="baseline"/>
              </w:rPr>
            </w:pPr>
          </w:p>
        </w:tc>
      </w:tr>
      <w:tr w14:paraId="7DEA1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01" w:type="dxa"/>
          </w:tcPr>
          <w:p w14:paraId="1FC0DAA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vertAlign w:val="baseline"/>
              </w:rPr>
            </w:pPr>
          </w:p>
        </w:tc>
      </w:tr>
    </w:tbl>
    <w:tbl>
      <w:tblPr>
        <w:tblStyle w:val="6"/>
        <w:tblpPr w:leftFromText="180" w:rightFromText="180" w:vertAnchor="text" w:tblpX="10880" w:tblpY="-405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</w:tblGrid>
      <w:tr w14:paraId="11CAA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</w:trPr>
        <w:tc>
          <w:tcPr>
            <w:tcW w:w="1401" w:type="dxa"/>
          </w:tcPr>
          <w:p w14:paraId="6D35C50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vertAlign w:val="baseline"/>
              </w:rPr>
            </w:pPr>
          </w:p>
        </w:tc>
      </w:tr>
      <w:tr w14:paraId="1A710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01" w:type="dxa"/>
          </w:tcPr>
          <w:p w14:paraId="2C5DD03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vertAlign w:val="baseline"/>
              </w:rPr>
            </w:pPr>
          </w:p>
        </w:tc>
      </w:tr>
      <w:tr w14:paraId="274AE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01" w:type="dxa"/>
          </w:tcPr>
          <w:p w14:paraId="2E3D60C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vertAlign w:val="baseline"/>
              </w:rPr>
            </w:pPr>
          </w:p>
        </w:tc>
      </w:tr>
    </w:tbl>
    <w:tbl>
      <w:tblPr>
        <w:tblStyle w:val="6"/>
        <w:tblpPr w:leftFromText="180" w:rightFromText="180" w:vertAnchor="text" w:tblpX="10880" w:tblpY="-421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1"/>
      </w:tblGrid>
      <w:tr w14:paraId="6E494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41" w:type="dxa"/>
          </w:tcPr>
          <w:p w14:paraId="6AD9084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vertAlign w:val="baseline"/>
              </w:rPr>
            </w:pPr>
          </w:p>
        </w:tc>
      </w:tr>
    </w:tbl>
    <w:tbl>
      <w:tblPr>
        <w:tblStyle w:val="6"/>
        <w:tblpPr w:leftFromText="180" w:rightFromText="180" w:vertAnchor="text" w:tblpX="10880" w:tblpY="-440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</w:tblGrid>
      <w:tr w14:paraId="730B3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01" w:type="dxa"/>
          </w:tcPr>
          <w:p w14:paraId="1A3DFA1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vertAlign w:val="baseline"/>
              </w:rPr>
            </w:pPr>
          </w:p>
        </w:tc>
      </w:tr>
    </w:tbl>
    <w:p w14:paraId="5944809B"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65E7FB95"/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30"/>
    <w:rsid w:val="001F2BDD"/>
    <w:rsid w:val="00414045"/>
    <w:rsid w:val="0043783B"/>
    <w:rsid w:val="004E0774"/>
    <w:rsid w:val="005D2976"/>
    <w:rsid w:val="007823C6"/>
    <w:rsid w:val="008130F7"/>
    <w:rsid w:val="008162F5"/>
    <w:rsid w:val="00930630"/>
    <w:rsid w:val="00945469"/>
    <w:rsid w:val="009E5508"/>
    <w:rsid w:val="00A25073"/>
    <w:rsid w:val="00AF42FC"/>
    <w:rsid w:val="00C21E9E"/>
    <w:rsid w:val="00C74572"/>
    <w:rsid w:val="00D747DA"/>
    <w:rsid w:val="00F9177F"/>
    <w:rsid w:val="1AA963C8"/>
    <w:rsid w:val="40B7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Заголовок 1 Знак"/>
    <w:basedOn w:val="3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508</Words>
  <Characters>2896</Characters>
  <Lines>24</Lines>
  <Paragraphs>6</Paragraphs>
  <TotalTime>0</TotalTime>
  <ScaleCrop>false</ScaleCrop>
  <LinksUpToDate>false</LinksUpToDate>
  <CharactersWithSpaces>3398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2023-05-23T19:09:00Z</dcterms:created>
  <dc:creator>Admin</dc:creator>
  <cp:lastModifiedBy>Сергей</cp:lastModifiedBy>
  <dcterms:modified xsi:type="dcterms:W3CDTF">2024-11-06T19:02:11Z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06E707E0C23843B1BD2E238D6C88F507_12</vt:lpwstr>
  </property>
</Properties>
</file>