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7F0" w:rsidRPr="008267F0" w:rsidRDefault="008267F0" w:rsidP="008267F0">
      <w:pPr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Разработка д</w:t>
      </w:r>
      <w:r w:rsidRPr="008267F0">
        <w:rPr>
          <w:rFonts w:ascii="Times New Roman" w:eastAsia="Calibri" w:hAnsi="Times New Roman"/>
          <w:b/>
        </w:rPr>
        <w:t>ля 2- го этапа урока.</w:t>
      </w:r>
    </w:p>
    <w:p w:rsidR="008267F0" w:rsidRDefault="008267F0" w:rsidP="008267F0">
      <w:pPr>
        <w:jc w:val="center"/>
        <w:rPr>
          <w:rFonts w:ascii="Times New Roman" w:eastAsia="Calibri" w:hAnsi="Times New Roman"/>
          <w:b/>
        </w:rPr>
      </w:pPr>
      <w:r w:rsidRPr="008267F0">
        <w:rPr>
          <w:rFonts w:ascii="Times New Roman" w:eastAsia="Calibri" w:hAnsi="Times New Roman"/>
          <w:b/>
        </w:rPr>
        <w:t>Разработка Q-кодов с информацией для проведения сравнительного анализа первобытных украшений и современных.</w:t>
      </w:r>
    </w:p>
    <w:p w:rsidR="008267F0" w:rsidRDefault="008267F0" w:rsidP="008267F0">
      <w:pPr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Приложение 1.</w:t>
      </w:r>
    </w:p>
    <w:p w:rsidR="008267F0" w:rsidRDefault="008267F0" w:rsidP="008267F0">
      <w:pPr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  <w:noProof/>
        </w:rPr>
        <w:drawing>
          <wp:inline distT="0" distB="0" distL="0" distR="0">
            <wp:extent cx="5940425" cy="6932930"/>
            <wp:effectExtent l="19050" t="0" r="3175" b="0"/>
            <wp:docPr id="1" name="Рисунок 0" descr="text4pup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xt4pup4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93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7F0" w:rsidRDefault="008267F0" w:rsidP="008267F0">
      <w:pPr>
        <w:jc w:val="right"/>
        <w:rPr>
          <w:rFonts w:ascii="Times New Roman" w:eastAsia="Calibri" w:hAnsi="Times New Roman"/>
        </w:rPr>
      </w:pPr>
    </w:p>
    <w:p w:rsidR="008267F0" w:rsidRDefault="008267F0" w:rsidP="008267F0">
      <w:pPr>
        <w:jc w:val="right"/>
        <w:rPr>
          <w:rFonts w:ascii="Times New Roman" w:eastAsia="Calibri" w:hAnsi="Times New Roman"/>
        </w:rPr>
      </w:pPr>
    </w:p>
    <w:p w:rsidR="008267F0" w:rsidRDefault="008267F0" w:rsidP="008267F0">
      <w:pPr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lastRenderedPageBreak/>
        <w:t>Приложение 2.</w:t>
      </w:r>
    </w:p>
    <w:p w:rsidR="00DF6EC4" w:rsidRDefault="00DF6EC4" w:rsidP="008267F0">
      <w:pPr>
        <w:jc w:val="right"/>
        <w:rPr>
          <w:rFonts w:ascii="Times New Roman" w:eastAsia="Calibri" w:hAnsi="Times New Roman"/>
        </w:rPr>
      </w:pPr>
    </w:p>
    <w:p w:rsidR="00DF6EC4" w:rsidRPr="008267F0" w:rsidRDefault="00DF6EC4" w:rsidP="008267F0">
      <w:pPr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  <w:noProof/>
        </w:rPr>
        <w:drawing>
          <wp:inline distT="0" distB="0" distL="0" distR="0">
            <wp:extent cx="5940425" cy="6932930"/>
            <wp:effectExtent l="19050" t="0" r="3175" b="0"/>
            <wp:docPr id="2" name="Рисунок 1" descr="3548ddb497c86a5d6b8c5c548e1a89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548ddb497c86a5d6b8c5c548e1a897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93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29F8" w:rsidRPr="008267F0" w:rsidRDefault="005E29F8"/>
    <w:sectPr w:rsidR="005E29F8" w:rsidRPr="008267F0" w:rsidSect="005E2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67F0"/>
    <w:rsid w:val="005E29F8"/>
    <w:rsid w:val="007507EA"/>
    <w:rsid w:val="008267F0"/>
    <w:rsid w:val="00DC2421"/>
    <w:rsid w:val="00DF6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F0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67F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7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6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2024-11-19T11:54:00Z</dcterms:created>
  <dcterms:modified xsi:type="dcterms:W3CDTF">2024-11-19T12:46:00Z</dcterms:modified>
</cp:coreProperties>
</file>