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CD9" w:rsidRDefault="00131CD9" w:rsidP="00131CD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896E0C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131CD9" w:rsidRPr="007129B1" w:rsidRDefault="00131CD9" w:rsidP="00131CD9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Дыбина – Артамонова О.В. Предметный мир как источник познания социальной действительности. – Самара, 1997.</w:t>
      </w:r>
    </w:p>
    <w:p w:rsidR="00131CD9" w:rsidRPr="007129B1" w:rsidRDefault="00131CD9" w:rsidP="00131CD9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Козлова С.А., Артамонова О.В. Как познакомить ребенка с творческой деятельностью взрослого // Дошкольное воспитание. - 1993. - №10.</w:t>
      </w:r>
    </w:p>
    <w:p w:rsidR="00131CD9" w:rsidRPr="007129B1" w:rsidRDefault="00131CD9" w:rsidP="00131CD9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Козлова С.А. Мой мир: Приобщение ребенка к социальному миру. – М.: ЛИНКА-ПРЕСС, 2000.</w:t>
      </w:r>
    </w:p>
    <w:p w:rsidR="00131CD9" w:rsidRPr="00921CDA" w:rsidRDefault="00131CD9" w:rsidP="00131CD9">
      <w:pPr>
        <w:pStyle w:val="a3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Наглядно – дидактическое пособие </w:t>
      </w:r>
      <w:r w:rsidRPr="00DB51C8">
        <w:rPr>
          <w:rFonts w:ascii="Times New Roman" w:hAnsi="Times New Roman" w:cs="Times New Roman"/>
          <w:b/>
          <w:sz w:val="28"/>
          <w:szCs w:val="28"/>
        </w:rPr>
        <w:t>«Мир в картинках»</w:t>
      </w:r>
      <w:r w:rsidR="0037398B">
        <w:rPr>
          <w:rFonts w:ascii="Times New Roman" w:hAnsi="Times New Roman" w:cs="Times New Roman"/>
          <w:sz w:val="28"/>
          <w:szCs w:val="28"/>
        </w:rPr>
        <w:t>: «Музыкальны</w:t>
      </w:r>
      <w:r>
        <w:rPr>
          <w:rFonts w:ascii="Times New Roman" w:hAnsi="Times New Roman" w:cs="Times New Roman"/>
          <w:sz w:val="28"/>
          <w:szCs w:val="28"/>
        </w:rPr>
        <w:t xml:space="preserve">е инструменты», «Герои сказок». </w:t>
      </w:r>
      <w:r w:rsidRPr="00DB51C8">
        <w:rPr>
          <w:rFonts w:ascii="Times New Roman" w:hAnsi="Times New Roman" w:cs="Times New Roman"/>
          <w:b/>
          <w:sz w:val="28"/>
          <w:szCs w:val="28"/>
        </w:rPr>
        <w:t>«Рассказы по картинкам»: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«Профессии», «Кем быть?»</w:t>
      </w:r>
    </w:p>
    <w:p w:rsidR="0019017A" w:rsidRDefault="00D223D6"/>
    <w:sectPr w:rsidR="0019017A" w:rsidSect="00AC0D8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71353D"/>
    <w:multiLevelType w:val="hybridMultilevel"/>
    <w:tmpl w:val="246EE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E76"/>
    <w:rsid w:val="00131CD9"/>
    <w:rsid w:val="002F0744"/>
    <w:rsid w:val="0037398B"/>
    <w:rsid w:val="00D223D6"/>
    <w:rsid w:val="00D241D6"/>
    <w:rsid w:val="00D42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1D54E4-3EE8-4343-8FC1-7B25786BF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1CD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1C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2025-06-10T10:07:00Z</dcterms:created>
  <dcterms:modified xsi:type="dcterms:W3CDTF">2025-06-10T10:07:00Z</dcterms:modified>
</cp:coreProperties>
</file>