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8D" w:rsidRDefault="00D07E7A" w:rsidP="00CD68B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F448D">
        <w:rPr>
          <w:rFonts w:ascii="Times New Roman" w:hAnsi="Times New Roman" w:cs="Times New Roman"/>
          <w:b/>
          <w:sz w:val="40"/>
          <w:szCs w:val="40"/>
        </w:rPr>
        <w:t>Правила поведения в музее</w:t>
      </w:r>
    </w:p>
    <w:p w:rsidR="00BE10A2" w:rsidRPr="005F0B2A" w:rsidRDefault="00BE10A2" w:rsidP="005F0B2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1. В му</w:t>
      </w:r>
      <w:r w:rsidR="00C200E7">
        <w:rPr>
          <w:rFonts w:ascii="Times New Roman" w:hAnsi="Times New Roman" w:cs="Times New Roman"/>
          <w:b/>
          <w:sz w:val="32"/>
        </w:rPr>
        <w:t>зее нельзя разговаривать, кричать.</w:t>
      </w:r>
    </w:p>
    <w:p w:rsidR="005F0B2A" w:rsidRPr="005F0B2A" w:rsidRDefault="005F0B2A" w:rsidP="005F0B2A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</w:t>
      </w:r>
      <w:r>
        <w:rPr>
          <w:noProof/>
          <w:lang w:eastAsia="ru-RU"/>
        </w:rPr>
        <w:drawing>
          <wp:inline distT="0" distB="0" distL="0" distR="0" wp14:anchorId="4BE6423E" wp14:editId="5B8826E7">
            <wp:extent cx="2209800" cy="222396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 rotWithShape="1">
                    <a:blip r:embed="rId6">
                      <a:clrChange>
                        <a:clrFrom>
                          <a:srgbClr val="99FFFF"/>
                        </a:clrFrom>
                        <a:clrTo>
                          <a:srgbClr val="99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62" t="31009" r="49837" b="31250"/>
                    <a:stretch/>
                  </pic:blipFill>
                  <pic:spPr bwMode="auto">
                    <a:xfrm>
                      <a:off x="0" y="0"/>
                      <a:ext cx="2220632" cy="2234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</w:rPr>
        <w:t xml:space="preserve">        </w:t>
      </w:r>
      <w:r w:rsidR="00BE10A2">
        <w:rPr>
          <w:rFonts w:ascii="Times New Roman" w:hAnsi="Times New Roman" w:cs="Times New Roman"/>
          <w:b/>
          <w:noProof/>
          <w:sz w:val="32"/>
          <w:lang w:eastAsia="ru-RU"/>
        </w:rPr>
        <w:drawing>
          <wp:inline distT="0" distB="0" distL="0" distR="0" wp14:anchorId="5945FE0C" wp14:editId="6D300A9E">
            <wp:extent cx="2114550" cy="2114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421" cy="2113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E7A" w:rsidRPr="00D07E7A" w:rsidRDefault="007107BE" w:rsidP="003074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2. В музее нельзя бегать,</w:t>
      </w:r>
      <w:r w:rsidR="00D07E7A" w:rsidRPr="00D07E7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 xml:space="preserve"> толкать друг друга</w: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, драться.</w:t>
      </w:r>
      <w:bookmarkStart w:id="0" w:name="_GoBack"/>
      <w:bookmarkEnd w:id="0"/>
    </w:p>
    <w:p w:rsidR="006869D8" w:rsidRDefault="005F0B2A" w:rsidP="006869D8">
      <w:pPr>
        <w:spacing w:after="0"/>
        <w:jc w:val="center"/>
        <w:rPr>
          <w:noProof/>
          <w:lang w:eastAsia="ru-RU"/>
        </w:rPr>
      </w:pPr>
      <w:r>
        <w:rPr>
          <w:noProof/>
          <w:lang w:eastAsia="ru-RU"/>
        </w:rPr>
        <w:t xml:space="preserve">            </w:t>
      </w:r>
      <w:r>
        <w:rPr>
          <w:noProof/>
          <w:lang w:eastAsia="ru-RU"/>
        </w:rPr>
        <w:drawing>
          <wp:inline distT="0" distB="0" distL="0" distR="0" wp14:anchorId="1AABF2F6" wp14:editId="51948CD3">
            <wp:extent cx="2178192" cy="21240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 rotWithShape="1">
                    <a:blip r:embed="rId6">
                      <a:clrChange>
                        <a:clrFrom>
                          <a:srgbClr val="99FEFE"/>
                        </a:clrFrom>
                        <a:clrTo>
                          <a:srgbClr val="99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90" r="74197" b="30769"/>
                    <a:stretch/>
                  </pic:blipFill>
                  <pic:spPr bwMode="auto">
                    <a:xfrm>
                      <a:off x="0" y="0"/>
                      <a:ext cx="2177145" cy="21230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 </w:t>
      </w:r>
      <w:r w:rsidR="00BE10A2">
        <w:rPr>
          <w:noProof/>
          <w:lang w:eastAsia="ru-RU"/>
        </w:rPr>
        <w:drawing>
          <wp:inline distT="0" distB="0" distL="0" distR="0" wp14:anchorId="44898422" wp14:editId="6A9EE48A">
            <wp:extent cx="2084098" cy="2124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 rotWithShape="1">
                    <a:blip r:embed="rId6">
                      <a:clrChange>
                        <a:clrFrom>
                          <a:srgbClr val="99FEFE"/>
                        </a:clrFrom>
                        <a:clrTo>
                          <a:srgbClr val="99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41" t="30529" b="31010"/>
                    <a:stretch/>
                  </pic:blipFill>
                  <pic:spPr bwMode="auto">
                    <a:xfrm>
                      <a:off x="0" y="0"/>
                      <a:ext cx="2084098" cy="2124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E10A2" w:rsidRDefault="00BE10A2" w:rsidP="00C200E7">
      <w:pPr>
        <w:spacing w:after="0"/>
        <w:rPr>
          <w:noProof/>
          <w:lang w:eastAsia="ru-RU"/>
        </w:rPr>
      </w:pPr>
    </w:p>
    <w:p w:rsidR="00D07E7A" w:rsidRDefault="00D07E7A" w:rsidP="006869D8">
      <w:pPr>
        <w:spacing w:after="0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3. В музее нельзя трогать экспонаты руками</w:t>
      </w:r>
      <w:r w:rsidR="00C200E7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, кроме тех, которые разрешено трогать.</w:t>
      </w:r>
    </w:p>
    <w:p w:rsidR="00BE10A2" w:rsidRDefault="00BE10A2" w:rsidP="00C200E7">
      <w:pPr>
        <w:spacing w:after="0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</w:p>
    <w:p w:rsidR="00BE10A2" w:rsidRPr="00D07E7A" w:rsidRDefault="002F0D42" w:rsidP="006869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 wp14:anchorId="36CF0360" wp14:editId="3EC1384A">
            <wp:simplePos x="0" y="0"/>
            <wp:positionH relativeFrom="column">
              <wp:posOffset>3415030</wp:posOffset>
            </wp:positionH>
            <wp:positionV relativeFrom="paragraph">
              <wp:posOffset>163195</wp:posOffset>
            </wp:positionV>
            <wp:extent cx="1933575" cy="1885950"/>
            <wp:effectExtent l="76200" t="76200" r="66675" b="95250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933575" cy="1885950"/>
                    </a:xfrm>
                    <a:prstGeom prst="ellipse">
                      <a:avLst/>
                    </a:prstGeom>
                    <a:ln w="63500" cap="rnd">
                      <a:solidFill>
                        <a:srgbClr val="00B050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2A926A0C" wp14:editId="4DFB2533">
            <wp:simplePos x="0" y="0"/>
            <wp:positionH relativeFrom="column">
              <wp:posOffset>745490</wp:posOffset>
            </wp:positionH>
            <wp:positionV relativeFrom="paragraph">
              <wp:posOffset>20320</wp:posOffset>
            </wp:positionV>
            <wp:extent cx="2273300" cy="2276475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0E7">
        <w:rPr>
          <w:rFonts w:ascii="Times New Roman" w:hAnsi="Times New Roman" w:cs="Times New Roman"/>
          <w:b/>
          <w:sz w:val="32"/>
          <w:szCs w:val="32"/>
        </w:rPr>
        <w:t xml:space="preserve">                           </w:t>
      </w:r>
    </w:p>
    <w:sectPr w:rsidR="00BE10A2" w:rsidRPr="00D07E7A" w:rsidSect="003805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231A"/>
    <w:multiLevelType w:val="multilevel"/>
    <w:tmpl w:val="D0A6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28CA"/>
    <w:rsid w:val="000E1367"/>
    <w:rsid w:val="001917F7"/>
    <w:rsid w:val="001E3B86"/>
    <w:rsid w:val="001E5E30"/>
    <w:rsid w:val="001F448D"/>
    <w:rsid w:val="00257426"/>
    <w:rsid w:val="002F0D42"/>
    <w:rsid w:val="003074D3"/>
    <w:rsid w:val="00380552"/>
    <w:rsid w:val="003A26A5"/>
    <w:rsid w:val="00481558"/>
    <w:rsid w:val="00493D00"/>
    <w:rsid w:val="00525480"/>
    <w:rsid w:val="005E68D1"/>
    <w:rsid w:val="005F0B2A"/>
    <w:rsid w:val="006869D8"/>
    <w:rsid w:val="006F3FB2"/>
    <w:rsid w:val="007107BE"/>
    <w:rsid w:val="007B1732"/>
    <w:rsid w:val="00840D36"/>
    <w:rsid w:val="00B17AB0"/>
    <w:rsid w:val="00B74BBB"/>
    <w:rsid w:val="00BE10A2"/>
    <w:rsid w:val="00C200E7"/>
    <w:rsid w:val="00C628CA"/>
    <w:rsid w:val="00C93A1F"/>
    <w:rsid w:val="00CD68BF"/>
    <w:rsid w:val="00D07E7A"/>
    <w:rsid w:val="00F16EA5"/>
    <w:rsid w:val="00F4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1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25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22</cp:revision>
  <cp:lastPrinted>2023-04-17T13:26:00Z</cp:lastPrinted>
  <dcterms:created xsi:type="dcterms:W3CDTF">2023-03-20T15:22:00Z</dcterms:created>
  <dcterms:modified xsi:type="dcterms:W3CDTF">2025-06-06T07:53:00Z</dcterms:modified>
</cp:coreProperties>
</file>