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4585" w:rsidRPr="00694585" w:rsidRDefault="00694585" w:rsidP="001605DA">
      <w:pPr>
        <w:shd w:val="clear" w:color="auto" w:fill="FFFFFF"/>
        <w:spacing w:after="0"/>
        <w:ind w:firstLine="113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9458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Выкса</w:t>
      </w:r>
      <w:r w:rsidRPr="00694585">
        <w:rPr>
          <w:rFonts w:ascii="Times New Roman" w:eastAsia="Times New Roman" w:hAnsi="Times New Roman" w:cs="Times New Roman"/>
          <w:sz w:val="28"/>
          <w:szCs w:val="28"/>
          <w:lang w:eastAsia="ru-RU"/>
        </w:rPr>
        <w:t> - небольшой моногород Нижегородской области, градообразующим предприятием которого является </w:t>
      </w:r>
      <w:r w:rsidRPr="0069458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Выксунский металлургический завод</w:t>
      </w:r>
      <w:r w:rsidRPr="006945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694585" w:rsidRPr="00694585" w:rsidRDefault="00694585" w:rsidP="001605DA">
      <w:pPr>
        <w:shd w:val="clear" w:color="auto" w:fill="FFFFFF"/>
        <w:spacing w:after="0"/>
        <w:ind w:firstLine="113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94585">
        <w:rPr>
          <w:rFonts w:ascii="Times New Roman" w:eastAsia="Times New Roman" w:hAnsi="Times New Roman" w:cs="Times New Roman"/>
          <w:sz w:val="28"/>
          <w:szCs w:val="28"/>
          <w:lang w:eastAsia="ru-RU"/>
        </w:rPr>
        <w:t>Каждый год, начиная с 2011, в Выксе появляются объекты искусства в общественных пространствах: граффити, арт-объекты, инсталляции и арт-дворы. Все это благодаря фестивалю </w:t>
      </w:r>
      <w:r w:rsidRPr="0069458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"Арт Овраг"</w:t>
      </w:r>
      <w:r w:rsidRPr="00694585">
        <w:rPr>
          <w:rFonts w:ascii="Times New Roman" w:eastAsia="Times New Roman" w:hAnsi="Times New Roman" w:cs="Times New Roman"/>
          <w:sz w:val="28"/>
          <w:szCs w:val="28"/>
          <w:lang w:eastAsia="ru-RU"/>
        </w:rPr>
        <w:t> - первому культурному проекту, который меняет жизнь целого города.</w:t>
      </w:r>
    </w:p>
    <w:p w:rsidR="00694585" w:rsidRPr="00694585" w:rsidRDefault="00694585" w:rsidP="001605DA">
      <w:pPr>
        <w:shd w:val="clear" w:color="auto" w:fill="EDEDED"/>
        <w:spacing w:after="0"/>
        <w:ind w:firstLine="113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F6AA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Муралом называется вид</w:t>
      </w:r>
      <w:r w:rsidRPr="006945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hyperlink r:id="rId8" w:history="1">
        <w:r w:rsidRPr="00BF6AAA">
          <w:rPr>
            <w:rFonts w:ascii="Times New Roman" w:eastAsia="Times New Roman" w:hAnsi="Times New Roman" w:cs="Times New Roman"/>
            <w:b/>
            <w:bCs/>
            <w:i/>
            <w:iCs/>
            <w:color w:val="850000"/>
            <w:sz w:val="28"/>
            <w:szCs w:val="28"/>
            <w:lang w:eastAsia="ru-RU"/>
          </w:rPr>
          <w:t>монументальной живописи</w:t>
        </w:r>
      </w:hyperlink>
      <w:r w:rsidRPr="006945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BF6AA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на стенах архитектурных сооружений. Это слово произошло от испанского muro, что в переводе означает «стена».</w:t>
      </w:r>
    </w:p>
    <w:p w:rsidR="00694585" w:rsidRPr="00BF6AAA" w:rsidRDefault="00694585" w:rsidP="001605DA">
      <w:pPr>
        <w:spacing w:after="0"/>
        <w:ind w:firstLine="1134"/>
        <w:jc w:val="both"/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</w:pPr>
      <w:r w:rsidRPr="006945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Мурал как отдельный вид искусства появился около века назад в Мексике — во время революционных событий 1920-х годов. Художники буквально последовали призыву </w:t>
      </w:r>
      <w:hyperlink r:id="rId9" w:history="1">
        <w:r w:rsidRPr="00BF6AAA">
          <w:rPr>
            <w:rFonts w:ascii="Times New Roman" w:eastAsia="Times New Roman" w:hAnsi="Times New Roman" w:cs="Times New Roman"/>
            <w:b/>
            <w:bCs/>
            <w:color w:val="850000"/>
            <w:sz w:val="28"/>
            <w:szCs w:val="28"/>
            <w:lang w:eastAsia="ru-RU"/>
          </w:rPr>
          <w:t>авангардистов</w:t>
        </w:r>
      </w:hyperlink>
      <w:r w:rsidRPr="006945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ломать существующие правила классической </w:t>
      </w:r>
      <w:hyperlink r:id="rId10" w:history="1">
        <w:r w:rsidRPr="00BF6AAA">
          <w:rPr>
            <w:rFonts w:ascii="Times New Roman" w:eastAsia="Times New Roman" w:hAnsi="Times New Roman" w:cs="Times New Roman"/>
            <w:b/>
            <w:bCs/>
            <w:color w:val="850000"/>
            <w:sz w:val="28"/>
            <w:szCs w:val="28"/>
            <w:lang w:eastAsia="ru-RU"/>
          </w:rPr>
          <w:t>живописи </w:t>
        </w:r>
      </w:hyperlink>
      <w:r w:rsidRPr="006945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 выйти из мастерских, чтобы нести в массы новое революционное искусство. Власти Мексики одобрили новаторскую монументальную живопись, министр просвещения даже заказал молодым художникам несколько росписей общественных зданий.</w:t>
      </w:r>
      <w:r w:rsidRPr="006945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 xml:space="preserve">Как правило, муралы художники создают на собственные средства или в рамках финансируемых городских проектов. В современном мире муралы как арт-объекты часто появляются на фестивалях современного искусства. </w:t>
      </w:r>
    </w:p>
    <w:p w:rsidR="00694585" w:rsidRPr="00694585" w:rsidRDefault="00694585" w:rsidP="001605DA">
      <w:pPr>
        <w:shd w:val="clear" w:color="auto" w:fill="F6F6F7"/>
        <w:spacing w:after="0"/>
        <w:ind w:firstLine="1134"/>
        <w:jc w:val="both"/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</w:pPr>
      <w:r w:rsidRPr="00694585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>Сейчас стены трех цехов украшают муралы известных художников — Алексея Луки, Миши Most и Эрика Булатова.</w:t>
      </w:r>
    </w:p>
    <w:p w:rsidR="00694585" w:rsidRPr="00694585" w:rsidRDefault="00694585" w:rsidP="001605DA">
      <w:pPr>
        <w:shd w:val="clear" w:color="auto" w:fill="FFFFFF"/>
        <w:spacing w:after="0"/>
        <w:ind w:firstLine="1134"/>
        <w:jc w:val="both"/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</w:pPr>
      <w:r w:rsidRPr="00694585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>Работа покрывает фасад комплекса «стан-5000» выксунского завода ОМК. Художник и пять помощников сделали роспись за 45 дней с перерывами на дождливую погоду и представили публике в рамках традиционного для Выксы «Выкса-фестиваля».</w:t>
      </w:r>
    </w:p>
    <w:p w:rsidR="00694585" w:rsidRPr="00694585" w:rsidRDefault="00694585" w:rsidP="001605DA">
      <w:pPr>
        <w:shd w:val="clear" w:color="auto" w:fill="F6F6F7"/>
        <w:spacing w:after="0"/>
        <w:ind w:firstLine="1134"/>
        <w:jc w:val="both"/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</w:pPr>
      <w:r w:rsidRPr="00BF6AAA">
        <w:rPr>
          <w:rFonts w:ascii="Times New Roman" w:eastAsia="Times New Roman" w:hAnsi="Times New Roman" w:cs="Times New Roman"/>
          <w:noProof/>
          <w:color w:val="1A222C"/>
          <w:sz w:val="28"/>
          <w:szCs w:val="28"/>
          <w:lang w:eastAsia="ru-RU"/>
        </w:rPr>
        <w:drawing>
          <wp:inline distT="0" distB="0" distL="0" distR="0">
            <wp:extent cx="2019300" cy="2019300"/>
            <wp:effectExtent l="19050" t="0" r="0" b="0"/>
            <wp:docPr id="1" name="Рисунок 1" descr="https://omk.ru/upload/iblock/cd7/author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omk.ru/upload/iblock/cd7/author_1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F6AAA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019300" cy="1181100"/>
            <wp:effectExtent l="19050" t="0" r="0" b="0"/>
            <wp:docPr id="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4742" cy="1184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6AAA" w:rsidRPr="00694585" w:rsidRDefault="00BF6AAA" w:rsidP="001605DA">
      <w:pPr>
        <w:shd w:val="clear" w:color="auto" w:fill="F6F6F7"/>
        <w:ind w:firstLine="1134"/>
        <w:jc w:val="both"/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</w:pPr>
      <w:r w:rsidRPr="00694585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>автор мурала</w:t>
      </w:r>
      <w:r w:rsidRPr="00BF6AAA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 xml:space="preserve">: </w:t>
      </w:r>
      <w:r w:rsidR="00694585" w:rsidRPr="00694585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>Миша Most</w:t>
      </w:r>
      <w:r w:rsidRPr="00BF6AAA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 xml:space="preserve">; </w:t>
      </w:r>
      <w:r w:rsidRPr="00694585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>площадь</w:t>
      </w:r>
      <w:r w:rsidRPr="00BF6AAA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 xml:space="preserve"> </w:t>
      </w:r>
      <w:r w:rsidRPr="00694585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>10 800 м</w:t>
      </w:r>
      <w:r w:rsidRPr="00694585">
        <w:rPr>
          <w:rFonts w:ascii="Times New Roman" w:eastAsia="Times New Roman" w:hAnsi="Times New Roman" w:cs="Times New Roman"/>
          <w:color w:val="1A222C"/>
          <w:sz w:val="28"/>
          <w:szCs w:val="28"/>
          <w:vertAlign w:val="superscript"/>
          <w:lang w:eastAsia="ru-RU"/>
        </w:rPr>
        <w:t>2</w:t>
      </w:r>
      <w:r w:rsidRPr="00BF6AAA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 xml:space="preserve">; </w:t>
      </w:r>
      <w:r w:rsidRPr="00694585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>год создания</w:t>
      </w:r>
      <w:r w:rsidRPr="00BF6AAA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 xml:space="preserve"> </w:t>
      </w:r>
      <w:r w:rsidRPr="00694585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>2017</w:t>
      </w:r>
    </w:p>
    <w:p w:rsidR="00694585" w:rsidRPr="00BF6AAA" w:rsidRDefault="001605DA" w:rsidP="001605DA">
      <w:pPr>
        <w:pStyle w:val="wcsectiontextmiddle"/>
        <w:spacing w:before="0" w:beforeAutospacing="0" w:after="0" w:afterAutospacing="0" w:line="276" w:lineRule="auto"/>
        <w:ind w:firstLine="1134"/>
        <w:jc w:val="both"/>
        <w:rPr>
          <w:sz w:val="28"/>
          <w:szCs w:val="28"/>
        </w:rPr>
      </w:pPr>
      <w:r>
        <w:rPr>
          <w:sz w:val="28"/>
          <w:szCs w:val="28"/>
        </w:rPr>
        <w:t>Р</w:t>
      </w:r>
      <w:r w:rsidR="00694585" w:rsidRPr="00BF6AAA">
        <w:rPr>
          <w:sz w:val="28"/>
          <w:szCs w:val="28"/>
        </w:rPr>
        <w:t>абота Миши Most сегодня - самая большая монументальная настенная живопись в мире, авторство которой принадлежит одному художнику.</w:t>
      </w:r>
    </w:p>
    <w:p w:rsidR="00694585" w:rsidRPr="00694585" w:rsidRDefault="00694585" w:rsidP="001605DA">
      <w:pPr>
        <w:shd w:val="clear" w:color="auto" w:fill="FFFFFF"/>
        <w:spacing w:after="0"/>
        <w:ind w:firstLine="1134"/>
        <w:jc w:val="both"/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</w:pPr>
      <w:r w:rsidRPr="00694585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lastRenderedPageBreak/>
        <w:t xml:space="preserve">Работа Алексея Луки - на фасаде </w:t>
      </w:r>
      <w:r w:rsidR="001605DA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>ЛПК</w:t>
      </w:r>
      <w:r w:rsidRPr="00694585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>  выксунского завода ОМК. Основная идея мурала - показать то, что обычно скрыто от глаз посетителей. На первый взгляд абстрактное произведение имеет сюжет: жизнь цеха с «портретами» деталей, которые там производят.</w:t>
      </w:r>
    </w:p>
    <w:p w:rsidR="00694585" w:rsidRPr="00694585" w:rsidRDefault="00694585" w:rsidP="001605DA">
      <w:pPr>
        <w:shd w:val="clear" w:color="auto" w:fill="FFFFFF"/>
        <w:spacing w:after="0"/>
        <w:ind w:firstLine="1134"/>
        <w:jc w:val="both"/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</w:pPr>
      <w:r w:rsidRPr="00694585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>Открытие мурала сопровождала выставка продукции цеха. Ее организовали по личной инициативе рабочих в считанные дни, чтобы показать связь изображения на фасаде и жизни сотрудников.</w:t>
      </w:r>
    </w:p>
    <w:p w:rsidR="00694585" w:rsidRPr="00694585" w:rsidRDefault="00694585" w:rsidP="001605DA">
      <w:pPr>
        <w:shd w:val="clear" w:color="auto" w:fill="F6F6F7"/>
        <w:spacing w:after="0"/>
        <w:ind w:firstLine="1134"/>
        <w:jc w:val="both"/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</w:pPr>
      <w:r w:rsidRPr="00BF6AAA">
        <w:rPr>
          <w:rFonts w:ascii="Times New Roman" w:eastAsia="Times New Roman" w:hAnsi="Times New Roman" w:cs="Times New Roman"/>
          <w:noProof/>
          <w:color w:val="1A222C"/>
          <w:sz w:val="28"/>
          <w:szCs w:val="28"/>
          <w:lang w:eastAsia="ru-RU"/>
        </w:rPr>
        <w:drawing>
          <wp:inline distT="0" distB="0" distL="0" distR="0">
            <wp:extent cx="2095500" cy="2095500"/>
            <wp:effectExtent l="19050" t="0" r="0" b="0"/>
            <wp:docPr id="3" name="Рисунок 3" descr="https://omk.ru/upload/iblock/dc9/author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omk.ru/upload/iblock/dc9/author_3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F6AAA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114550" cy="1409700"/>
            <wp:effectExtent l="19050" t="0" r="0" b="0"/>
            <wp:docPr id="12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6AAA" w:rsidRPr="00694585" w:rsidRDefault="00BF6AAA" w:rsidP="001605DA">
      <w:pPr>
        <w:shd w:val="clear" w:color="auto" w:fill="F6F6F7"/>
        <w:ind w:firstLine="1134"/>
        <w:jc w:val="both"/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</w:pPr>
      <w:r w:rsidRPr="00694585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>автор мурала</w:t>
      </w:r>
      <w:r w:rsidRPr="00BF6AAA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 xml:space="preserve">: </w:t>
      </w:r>
      <w:r w:rsidR="00694585" w:rsidRPr="00694585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>Алексей Лука</w:t>
      </w:r>
      <w:r w:rsidRPr="00BF6AAA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 xml:space="preserve">; </w:t>
      </w:r>
      <w:r w:rsidRPr="00694585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>площадь</w:t>
      </w:r>
      <w:r w:rsidRPr="00BF6AAA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 xml:space="preserve"> </w:t>
      </w:r>
      <w:r w:rsidRPr="00694585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>2 500 м</w:t>
      </w:r>
      <w:r w:rsidRPr="00694585">
        <w:rPr>
          <w:rFonts w:ascii="Times New Roman" w:eastAsia="Times New Roman" w:hAnsi="Times New Roman" w:cs="Times New Roman"/>
          <w:color w:val="1A222C"/>
          <w:sz w:val="28"/>
          <w:szCs w:val="28"/>
          <w:vertAlign w:val="superscript"/>
          <w:lang w:eastAsia="ru-RU"/>
        </w:rPr>
        <w:t>2</w:t>
      </w:r>
      <w:r w:rsidRPr="00BF6AAA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 xml:space="preserve">; </w:t>
      </w:r>
      <w:r w:rsidRPr="00694585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>год создания</w:t>
      </w:r>
      <w:r w:rsidRPr="00BF6AAA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 xml:space="preserve"> </w:t>
      </w:r>
      <w:r w:rsidRPr="00694585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>2019</w:t>
      </w:r>
    </w:p>
    <w:p w:rsidR="00694585" w:rsidRPr="00694585" w:rsidRDefault="00694585" w:rsidP="001605DA">
      <w:pPr>
        <w:shd w:val="clear" w:color="auto" w:fill="FFFFFF"/>
        <w:spacing w:after="0"/>
        <w:ind w:firstLine="1134"/>
        <w:jc w:val="both"/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</w:pPr>
      <w:r w:rsidRPr="00694585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>Работа художника становится естественной частью городского пейзажа, но дает зрителю новое прочтение, представляя в виде своеобразного пазла, который нужно расшифровать и собрать воедино.</w:t>
      </w:r>
    </w:p>
    <w:p w:rsidR="00694585" w:rsidRPr="00694585" w:rsidRDefault="00694585" w:rsidP="001605DA">
      <w:pPr>
        <w:shd w:val="clear" w:color="auto" w:fill="F6F6F7"/>
        <w:spacing w:after="0"/>
        <w:ind w:firstLine="1134"/>
        <w:jc w:val="both"/>
        <w:outlineLvl w:val="0"/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</w:pPr>
      <w:r w:rsidRPr="00694585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>Стой-Иди и Амбар в Нормандии</w:t>
      </w:r>
    </w:p>
    <w:p w:rsidR="00694585" w:rsidRPr="00694585" w:rsidRDefault="00694585" w:rsidP="001605DA">
      <w:pPr>
        <w:shd w:val="clear" w:color="auto" w:fill="F6F6F7"/>
        <w:spacing w:after="0"/>
        <w:ind w:firstLine="1134"/>
        <w:jc w:val="both"/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</w:pPr>
      <w:r w:rsidRPr="00694585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>Живописное произведение Эрика Булатова создали на стене трубного цеха, в котором производим трубы большого диаметра для магистральных газо- и нефтепроводов.</w:t>
      </w:r>
    </w:p>
    <w:p w:rsidR="00694585" w:rsidRPr="00694585" w:rsidRDefault="00694585" w:rsidP="001605DA">
      <w:pPr>
        <w:shd w:val="clear" w:color="auto" w:fill="F6F6F7"/>
        <w:spacing w:after="0"/>
        <w:ind w:firstLine="1134"/>
        <w:jc w:val="both"/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</w:pPr>
      <w:r w:rsidRPr="00694585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>Мурал соединил приметы двух важных живописных работ Эрика: сравнительно недавний «Амбар в Нормандии» (2011) и отметившую в 2021 году 45-летие картину «Стой — Иди».</w:t>
      </w:r>
    </w:p>
    <w:p w:rsidR="00694585" w:rsidRPr="00694585" w:rsidRDefault="00BF6AAA" w:rsidP="00BF6AAA">
      <w:pPr>
        <w:shd w:val="clear" w:color="auto" w:fill="FFFFFF"/>
        <w:spacing w:after="0" w:line="240" w:lineRule="auto"/>
        <w:ind w:firstLine="1134"/>
        <w:jc w:val="both"/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1A222C"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3037840</wp:posOffset>
            </wp:positionH>
            <wp:positionV relativeFrom="paragraph">
              <wp:posOffset>70485</wp:posOffset>
            </wp:positionV>
            <wp:extent cx="1879600" cy="1219200"/>
            <wp:effectExtent l="19050" t="0" r="6350" b="0"/>
            <wp:wrapThrough wrapText="bothSides">
              <wp:wrapPolygon edited="0">
                <wp:start x="-219" y="0"/>
                <wp:lineTo x="-219" y="21263"/>
                <wp:lineTo x="21673" y="21263"/>
                <wp:lineTo x="21673" y="0"/>
                <wp:lineTo x="-219" y="0"/>
              </wp:wrapPolygon>
            </wp:wrapThrough>
            <wp:docPr id="2" name="Рисунок 3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9600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94585" w:rsidRPr="00BF6AAA">
        <w:rPr>
          <w:rFonts w:ascii="Times New Roman" w:eastAsia="Times New Roman" w:hAnsi="Times New Roman" w:cs="Times New Roman"/>
          <w:noProof/>
          <w:color w:val="1A222C"/>
          <w:sz w:val="28"/>
          <w:szCs w:val="28"/>
          <w:lang w:eastAsia="ru-RU"/>
        </w:rPr>
        <w:drawing>
          <wp:inline distT="0" distB="0" distL="0" distR="0">
            <wp:extent cx="1752600" cy="1752600"/>
            <wp:effectExtent l="19050" t="0" r="0" b="0"/>
            <wp:docPr id="5" name="Рисунок 5" descr="https://omk.ru/upload/iblock/a20/author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omk.ru/upload/iblock/a20/author_2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6AAA" w:rsidRPr="00694585" w:rsidRDefault="00BF6AAA" w:rsidP="00BF6AAA">
      <w:pPr>
        <w:shd w:val="clear" w:color="auto" w:fill="FFFFFF"/>
        <w:spacing w:line="494" w:lineRule="atLeast"/>
        <w:ind w:firstLine="1134"/>
        <w:jc w:val="both"/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</w:pPr>
      <w:r w:rsidRPr="00694585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>автор мурала</w:t>
      </w:r>
      <w:r w:rsidRPr="00BF6AAA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 xml:space="preserve">: </w:t>
      </w:r>
      <w:r w:rsidR="00694585" w:rsidRPr="00694585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>Эрик Булатов</w:t>
      </w:r>
      <w:r w:rsidRPr="00BF6AAA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 xml:space="preserve">; </w:t>
      </w:r>
      <w:r w:rsidRPr="00694585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>площадь</w:t>
      </w:r>
      <w:r w:rsidRPr="00BF6AAA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 xml:space="preserve"> </w:t>
      </w:r>
      <w:r w:rsidRPr="00694585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>2 500 м</w:t>
      </w:r>
      <w:r w:rsidRPr="00694585">
        <w:rPr>
          <w:rFonts w:ascii="Times New Roman" w:eastAsia="Times New Roman" w:hAnsi="Times New Roman" w:cs="Times New Roman"/>
          <w:color w:val="1A222C"/>
          <w:sz w:val="28"/>
          <w:szCs w:val="28"/>
          <w:vertAlign w:val="superscript"/>
          <w:lang w:eastAsia="ru-RU"/>
        </w:rPr>
        <w:t>2</w:t>
      </w:r>
      <w:r w:rsidRPr="00BF6AAA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 xml:space="preserve">; </w:t>
      </w:r>
      <w:r w:rsidRPr="00694585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>год создания</w:t>
      </w:r>
      <w:r w:rsidRPr="00BF6AAA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 xml:space="preserve"> </w:t>
      </w:r>
      <w:r w:rsidRPr="00694585">
        <w:rPr>
          <w:rFonts w:ascii="Times New Roman" w:eastAsia="Times New Roman" w:hAnsi="Times New Roman" w:cs="Times New Roman"/>
          <w:color w:val="1A222C"/>
          <w:sz w:val="28"/>
          <w:szCs w:val="28"/>
          <w:lang w:eastAsia="ru-RU"/>
        </w:rPr>
        <w:t>2020</w:t>
      </w:r>
    </w:p>
    <w:p w:rsidR="00BF6AAA" w:rsidRPr="00694585" w:rsidRDefault="00BF6AAA" w:rsidP="00BF6AA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A222C"/>
          <w:sz w:val="27"/>
          <w:szCs w:val="27"/>
          <w:lang w:eastAsia="ru-RU"/>
        </w:rPr>
      </w:pPr>
    </w:p>
    <w:p w:rsidR="00BB2AE3" w:rsidRDefault="00BB2AE3"/>
    <w:sectPr w:rsidR="00BB2AE3" w:rsidSect="001605DA">
      <w:footerReference w:type="default" r:id="rId17"/>
      <w:pgSz w:w="11906" w:h="16838"/>
      <w:pgMar w:top="1134" w:right="850" w:bottom="709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323B9" w:rsidRDefault="001323B9" w:rsidP="001605DA">
      <w:pPr>
        <w:spacing w:after="0" w:line="240" w:lineRule="auto"/>
      </w:pPr>
      <w:r>
        <w:separator/>
      </w:r>
    </w:p>
  </w:endnote>
  <w:endnote w:type="continuationSeparator" w:id="1">
    <w:p w:rsidR="001323B9" w:rsidRDefault="001323B9" w:rsidP="001605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794039202"/>
      <w:docPartObj>
        <w:docPartGallery w:val="Page Numbers (Bottom of Page)"/>
        <w:docPartUnique/>
      </w:docPartObj>
    </w:sdtPr>
    <w:sdtContent>
      <w:p w:rsidR="001605DA" w:rsidRDefault="001605DA">
        <w:pPr>
          <w:pStyle w:val="ab"/>
          <w:jc w:val="right"/>
        </w:pPr>
        <w:fldSimple w:instr=" PAGE   \* MERGEFORMAT ">
          <w:r>
            <w:rPr>
              <w:noProof/>
            </w:rPr>
            <w:t>1</w:t>
          </w:r>
        </w:fldSimple>
      </w:p>
    </w:sdtContent>
  </w:sdt>
  <w:p w:rsidR="001605DA" w:rsidRDefault="001605DA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323B9" w:rsidRDefault="001323B9" w:rsidP="001605DA">
      <w:pPr>
        <w:spacing w:after="0" w:line="240" w:lineRule="auto"/>
      </w:pPr>
      <w:r>
        <w:separator/>
      </w:r>
    </w:p>
  </w:footnote>
  <w:footnote w:type="continuationSeparator" w:id="1">
    <w:p w:rsidR="001323B9" w:rsidRDefault="001323B9" w:rsidP="001605D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B5832BB"/>
    <w:multiLevelType w:val="multilevel"/>
    <w:tmpl w:val="C90C55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5F4F12B6"/>
    <w:multiLevelType w:val="multilevel"/>
    <w:tmpl w:val="0156A7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694585"/>
    <w:rsid w:val="001323B9"/>
    <w:rsid w:val="001605DA"/>
    <w:rsid w:val="002557BF"/>
    <w:rsid w:val="00694585"/>
    <w:rsid w:val="008140EB"/>
    <w:rsid w:val="00BB2AE3"/>
    <w:rsid w:val="00BF6AAA"/>
    <w:rsid w:val="00EB4C5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2AE3"/>
  </w:style>
  <w:style w:type="paragraph" w:styleId="1">
    <w:name w:val="heading 1"/>
    <w:basedOn w:val="a"/>
    <w:link w:val="10"/>
    <w:uiPriority w:val="9"/>
    <w:qFormat/>
    <w:rsid w:val="0069458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945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94585"/>
    <w:rPr>
      <w:rFonts w:ascii="Tahoma" w:hAnsi="Tahoma" w:cs="Tahoma"/>
      <w:sz w:val="16"/>
      <w:szCs w:val="16"/>
    </w:rPr>
  </w:style>
  <w:style w:type="paragraph" w:customStyle="1" w:styleId="wcsectiontextmin">
    <w:name w:val="wc_section__text_min"/>
    <w:basedOn w:val="a"/>
    <w:rsid w:val="006945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wcsectiontextmiddle">
    <w:name w:val="wc_section__text_middle"/>
    <w:basedOn w:val="a"/>
    <w:rsid w:val="006945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Emphasis"/>
    <w:basedOn w:val="a0"/>
    <w:uiPriority w:val="20"/>
    <w:qFormat/>
    <w:rsid w:val="00694585"/>
    <w:rPr>
      <w:i/>
      <w:iCs/>
    </w:rPr>
  </w:style>
  <w:style w:type="character" w:styleId="a6">
    <w:name w:val="Hyperlink"/>
    <w:basedOn w:val="a0"/>
    <w:uiPriority w:val="99"/>
    <w:semiHidden/>
    <w:unhideWhenUsed/>
    <w:rsid w:val="00694585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694585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content--publisher-block-inlinechannelname-wv">
    <w:name w:val="content--publisher-block-inline__channelname-wv"/>
    <w:basedOn w:val="a0"/>
    <w:rsid w:val="00694585"/>
  </w:style>
  <w:style w:type="character" w:customStyle="1" w:styleId="content--article-info-blocklongformat-xq">
    <w:name w:val="content--article-info-block__longformat-xq"/>
    <w:basedOn w:val="a0"/>
    <w:rsid w:val="00694585"/>
  </w:style>
  <w:style w:type="character" w:customStyle="1" w:styleId="content--article-navigationlistitemtext-3y">
    <w:name w:val="content--article-navigation__listitemtext-3y"/>
    <w:basedOn w:val="a0"/>
    <w:rsid w:val="00694585"/>
  </w:style>
  <w:style w:type="paragraph" w:customStyle="1" w:styleId="content--common-blockblock-3u">
    <w:name w:val="content--common-block__block-3u"/>
    <w:basedOn w:val="a"/>
    <w:rsid w:val="006945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Document Map"/>
    <w:basedOn w:val="a"/>
    <w:link w:val="a8"/>
    <w:uiPriority w:val="99"/>
    <w:semiHidden/>
    <w:unhideWhenUsed/>
    <w:rsid w:val="001605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Схема документа Знак"/>
    <w:basedOn w:val="a0"/>
    <w:link w:val="a7"/>
    <w:uiPriority w:val="99"/>
    <w:semiHidden/>
    <w:rsid w:val="001605DA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semiHidden/>
    <w:unhideWhenUsed/>
    <w:rsid w:val="001605D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1605DA"/>
  </w:style>
  <w:style w:type="paragraph" w:styleId="ab">
    <w:name w:val="footer"/>
    <w:basedOn w:val="a"/>
    <w:link w:val="ac"/>
    <w:uiPriority w:val="99"/>
    <w:unhideWhenUsed/>
    <w:rsid w:val="001605D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1605D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59263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079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6728727">
          <w:marLeft w:val="0"/>
          <w:marRight w:val="6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5355170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4270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2274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945598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2311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832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36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362489">
              <w:marLeft w:val="0"/>
              <w:marRight w:val="3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925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16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78175">
                  <w:marLeft w:val="0"/>
                  <w:marRight w:val="6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6209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8462066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184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454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4872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380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9328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69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5956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3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681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1158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4746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539695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71054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0038594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053606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524634862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6517325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755312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39849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2791538">
                                              <w:marLeft w:val="0"/>
                                              <w:marRight w:val="0"/>
                                              <w:marTop w:val="0"/>
                                              <w:marBottom w:val="24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2867474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9460963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5205502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87545746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218012406">
                                              <w:marLeft w:val="0"/>
                                              <w:marRight w:val="0"/>
                                              <w:marTop w:val="300"/>
                                              <w:marBottom w:val="42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6519688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9524028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91960251">
                                                  <w:marLeft w:val="0"/>
                                                  <w:marRight w:val="0"/>
                                                  <w:marTop w:val="300"/>
                                                  <w:marBottom w:val="30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3553524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2365101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0759332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58037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0904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932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555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189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745970">
                  <w:marLeft w:val="0"/>
                  <w:marRight w:val="30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3991441">
                  <w:marLeft w:val="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8009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743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736527">
                      <w:marLeft w:val="0"/>
                      <w:marRight w:val="6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55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87312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801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5189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4976308">
          <w:marLeft w:val="0"/>
          <w:marRight w:val="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649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743829">
              <w:marLeft w:val="0"/>
              <w:marRight w:val="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083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150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8255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17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3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6760667">
                          <w:marLeft w:val="300"/>
                          <w:marRight w:val="30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551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796485">
                                  <w:marLeft w:val="0"/>
                                  <w:marRight w:val="0"/>
                                  <w:marTop w:val="0"/>
                                  <w:marBottom w:val="36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3212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0481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38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680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5586034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69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3167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47334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0845942">
          <w:marLeft w:val="0"/>
          <w:marRight w:val="6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6466281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3164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9110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0727960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120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278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06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3493378">
              <w:marLeft w:val="0"/>
              <w:marRight w:val="6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858208">
                  <w:marLeft w:val="0"/>
                  <w:marRight w:val="0"/>
                  <w:marTop w:val="0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893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37911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2313045">
                  <w:marLeft w:val="0"/>
                  <w:marRight w:val="0"/>
                  <w:marTop w:val="0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1589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2522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13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2087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1901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2518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6151218">
              <w:marLeft w:val="0"/>
              <w:marRight w:val="30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7444313">
              <w:marLeft w:val="0"/>
              <w:marRight w:val="3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50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077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1166">
                  <w:marLeft w:val="0"/>
                  <w:marRight w:val="6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4149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0180653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0876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culture.ru/s/slovo-dnya/monumentalnaya-zhivopis/" TargetMode="External"/><Relationship Id="rId13" Type="http://schemas.openxmlformats.org/officeDocument/2006/relationships/image" Target="media/image3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emf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10" Type="http://schemas.openxmlformats.org/officeDocument/2006/relationships/hyperlink" Target="https://www.culture.ru/s/slovo-dnya/zhivopis/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www.culture.ru/s/slovo-dnya/avangard/" TargetMode="External"/><Relationship Id="rId14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097297C-CEED-4B4B-BEC8-ACDEDEA575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2</Pages>
  <Words>451</Words>
  <Characters>2573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2</cp:revision>
  <dcterms:created xsi:type="dcterms:W3CDTF">2025-01-05T16:08:00Z</dcterms:created>
  <dcterms:modified xsi:type="dcterms:W3CDTF">2025-01-10T19:06:00Z</dcterms:modified>
</cp:coreProperties>
</file>